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2886047E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981420">
        <w:rPr>
          <w:rFonts w:ascii="Arial" w:hAnsi="Arial" w:cs="Arial"/>
          <w:b/>
          <w:sz w:val="22"/>
          <w:szCs w:val="22"/>
        </w:rPr>
        <w:t>7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</w:t>
      </w:r>
      <w:r w:rsidR="00FF4B05">
        <w:rPr>
          <w:rFonts w:ascii="Arial" w:hAnsi="Arial" w:cs="Arial"/>
          <w:b/>
          <w:sz w:val="22"/>
          <w:szCs w:val="22"/>
        </w:rPr>
        <w:t>20</w:t>
      </w:r>
      <w:r w:rsidR="008417A0">
        <w:rPr>
          <w:rFonts w:ascii="Arial" w:hAnsi="Arial" w:cs="Arial"/>
          <w:b/>
          <w:sz w:val="22"/>
          <w:szCs w:val="22"/>
        </w:rPr>
        <w:t>189</w:t>
      </w:r>
    </w:p>
    <w:p w14:paraId="0A9F36F3" w14:textId="79BDF73E" w:rsidR="00830EEF" w:rsidRPr="00830EEF" w:rsidRDefault="00981420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Dallas</w:t>
      </w:r>
      <w:r w:rsidR="006224D4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Texas, United States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Nov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 w:rsidR="006B05D1">
        <w:rPr>
          <w:rFonts w:ascii="Arial" w:hAnsi="Arial"/>
          <w:b/>
          <w:noProof/>
          <w:sz w:val="22"/>
          <w:szCs w:val="22"/>
        </w:rPr>
        <w:t>1</w:t>
      </w:r>
      <w:r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21</w:t>
      </w:r>
      <w:r>
        <w:rPr>
          <w:rFonts w:ascii="Arial" w:hAnsi="Arial"/>
          <w:b/>
          <w:noProof/>
          <w:sz w:val="22"/>
          <w:szCs w:val="22"/>
          <w:vertAlign w:val="superscript"/>
        </w:rPr>
        <w:t>st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1D1596F1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8417A0" w:rsidRPr="008417A0">
        <w:rPr>
          <w:rFonts w:ascii="Arial" w:hAnsi="Arial" w:cs="Arial"/>
          <w:b/>
          <w:sz w:val="22"/>
        </w:rPr>
        <w:t>Further discussion on UE RF requirements for 6MHz channel bandwidth</w:t>
      </w:r>
    </w:p>
    <w:p w14:paraId="73AD8CE3" w14:textId="2C559C71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8417A0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8417A0">
        <w:rPr>
          <w:rFonts w:ascii="Arial" w:hAnsi="Arial" w:cs="Arial"/>
          <w:b/>
          <w:bCs/>
          <w:sz w:val="22"/>
          <w:lang w:eastAsia="zh-CN"/>
        </w:rPr>
        <w:t>1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8417A0">
        <w:rPr>
          <w:rFonts w:ascii="Arial" w:hAnsi="Arial" w:cs="Arial"/>
          <w:b/>
          <w:bCs/>
          <w:sz w:val="22"/>
          <w:lang w:eastAsia="zh-CN"/>
        </w:rPr>
        <w:t>5.2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2E3FF552" w:rsidR="005B47FD" w:rsidRDefault="001B110E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2939A7">
        <w:rPr>
          <w:sz w:val="24"/>
          <w:szCs w:val="24"/>
          <w:lang w:eastAsia="zh-CN"/>
        </w:rPr>
        <w:t xml:space="preserve">With respect to </w:t>
      </w:r>
      <w:r>
        <w:rPr>
          <w:sz w:val="24"/>
          <w:szCs w:val="24"/>
          <w:lang w:eastAsia="zh-CN"/>
        </w:rPr>
        <w:t>UE</w:t>
      </w:r>
      <w:r w:rsidRPr="002939A7">
        <w:rPr>
          <w:sz w:val="24"/>
          <w:szCs w:val="24"/>
          <w:lang w:eastAsia="zh-CN"/>
        </w:rPr>
        <w:t xml:space="preserve"> RF requirements for a 6 MHz channel bandwidth, significant progress was achieved at RAN4#116bis</w:t>
      </w:r>
      <w:r>
        <w:rPr>
          <w:sz w:val="24"/>
          <w:szCs w:val="24"/>
          <w:lang w:eastAsia="zh-CN"/>
        </w:rPr>
        <w:t xml:space="preserve">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86AC7" w:rsidRPr="00382D6D" w14:paraId="61B1BC09" w14:textId="77777777" w:rsidTr="00486AC7">
        <w:tc>
          <w:tcPr>
            <w:tcW w:w="10457" w:type="dxa"/>
          </w:tcPr>
          <w:p w14:paraId="494956F2" w14:textId="77777777" w:rsidR="00486AC7" w:rsidRPr="00382D6D" w:rsidRDefault="00486AC7" w:rsidP="00486AC7">
            <w:pPr>
              <w:rPr>
                <w:rFonts w:eastAsiaTheme="minorEastAsia"/>
                <w:b/>
                <w:bCs/>
                <w:i/>
                <w:iCs/>
                <w:sz w:val="18"/>
                <w:szCs w:val="18"/>
              </w:rPr>
            </w:pPr>
            <w:r w:rsidRPr="00382D6D">
              <w:rPr>
                <w:rFonts w:eastAsiaTheme="minorEastAsia"/>
                <w:b/>
                <w:bCs/>
                <w:i/>
                <w:iCs/>
                <w:sz w:val="18"/>
                <w:szCs w:val="18"/>
              </w:rPr>
              <w:t xml:space="preserve">Agreement: </w:t>
            </w:r>
          </w:p>
          <w:p w14:paraId="1D994C52" w14:textId="77777777" w:rsidR="00486AC7" w:rsidRPr="00382D6D" w:rsidRDefault="00486AC7" w:rsidP="00486AC7">
            <w:pPr>
              <w:pStyle w:val="ListParagraph"/>
              <w:numPr>
                <w:ilvl w:val="0"/>
                <w:numId w:val="36"/>
              </w:numPr>
              <w:ind w:firstLineChars="0"/>
              <w:rPr>
                <w:i/>
                <w:iCs/>
                <w:sz w:val="18"/>
                <w:szCs w:val="18"/>
              </w:rPr>
            </w:pPr>
            <w:r w:rsidRPr="00382D6D">
              <w:rPr>
                <w:rFonts w:hint="eastAsia"/>
                <w:i/>
                <w:iCs/>
                <w:sz w:val="18"/>
                <w:szCs w:val="18"/>
              </w:rPr>
              <w:t>C</w:t>
            </w:r>
            <w:r w:rsidRPr="00382D6D">
              <w:rPr>
                <w:i/>
                <w:iCs/>
                <w:sz w:val="18"/>
                <w:szCs w:val="18"/>
              </w:rPr>
              <w:t>onduct A-MPR evaluation (if needed) for</w:t>
            </w:r>
          </w:p>
          <w:p w14:paraId="1D11A76E" w14:textId="77777777" w:rsidR="00486AC7" w:rsidRPr="00382D6D" w:rsidRDefault="00486AC7" w:rsidP="00486AC7">
            <w:pPr>
              <w:pStyle w:val="ListParagraph"/>
              <w:numPr>
                <w:ilvl w:val="0"/>
                <w:numId w:val="37"/>
              </w:numPr>
              <w:ind w:firstLineChars="0"/>
              <w:rPr>
                <w:i/>
                <w:iCs/>
                <w:sz w:val="18"/>
                <w:szCs w:val="18"/>
              </w:rPr>
            </w:pPr>
            <w:r w:rsidRPr="00382D6D">
              <w:rPr>
                <w:i/>
                <w:iCs/>
                <w:sz w:val="18"/>
                <w:szCs w:val="18"/>
              </w:rPr>
              <w:t>NS_06 for n12 (PC3)</w:t>
            </w:r>
          </w:p>
          <w:p w14:paraId="4950DEEF" w14:textId="77777777" w:rsidR="00486AC7" w:rsidRPr="00382D6D" w:rsidRDefault="00486AC7" w:rsidP="00486AC7">
            <w:pPr>
              <w:pStyle w:val="ListParagraph"/>
              <w:numPr>
                <w:ilvl w:val="0"/>
                <w:numId w:val="38"/>
              </w:numPr>
              <w:ind w:firstLineChars="0"/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</w:pPr>
            <w:r w:rsidRPr="00382D6D"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  <w:t>For information: Current spec states “For power class 3 operation on bands n12, n13, n14, n85 and n110, no A-MPR is applicable.</w:t>
            </w:r>
          </w:p>
          <w:p w14:paraId="3E85449A" w14:textId="77777777" w:rsidR="00486AC7" w:rsidRPr="00382D6D" w:rsidRDefault="00486AC7" w:rsidP="00486AC7">
            <w:pPr>
              <w:pStyle w:val="ListParagraph"/>
              <w:numPr>
                <w:ilvl w:val="0"/>
                <w:numId w:val="37"/>
              </w:numPr>
              <w:ind w:firstLineChars="0"/>
              <w:rPr>
                <w:i/>
                <w:iCs/>
                <w:sz w:val="18"/>
                <w:szCs w:val="18"/>
              </w:rPr>
            </w:pPr>
            <w:r w:rsidRPr="00382D6D">
              <w:rPr>
                <w:i/>
                <w:iCs/>
                <w:sz w:val="18"/>
                <w:szCs w:val="18"/>
              </w:rPr>
              <w:t>NS_06 for n85 (PC3 and PC2)</w:t>
            </w:r>
          </w:p>
          <w:p w14:paraId="19A59041" w14:textId="77777777" w:rsidR="00486AC7" w:rsidRPr="00382D6D" w:rsidRDefault="00486AC7" w:rsidP="00486AC7">
            <w:pPr>
              <w:pStyle w:val="ListParagraph"/>
              <w:numPr>
                <w:ilvl w:val="0"/>
                <w:numId w:val="38"/>
              </w:numPr>
              <w:ind w:firstLineChars="0"/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</w:pPr>
            <w:r w:rsidRPr="00382D6D"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  <w:t>For information: Current spec states “For power class 3 operation on bands n12, n13, n14, n85 and n110, no A-MPR is applicable.</w:t>
            </w:r>
          </w:p>
          <w:p w14:paraId="7F9BCBF3" w14:textId="77777777" w:rsidR="00486AC7" w:rsidRPr="00382D6D" w:rsidRDefault="00486AC7" w:rsidP="00486AC7">
            <w:pPr>
              <w:pStyle w:val="ListParagraph"/>
              <w:numPr>
                <w:ilvl w:val="0"/>
                <w:numId w:val="37"/>
              </w:numPr>
              <w:ind w:firstLineChars="0"/>
              <w:rPr>
                <w:i/>
                <w:iCs/>
                <w:sz w:val="18"/>
                <w:szCs w:val="18"/>
              </w:rPr>
            </w:pPr>
            <w:r w:rsidRPr="00382D6D">
              <w:rPr>
                <w:i/>
                <w:iCs/>
                <w:sz w:val="18"/>
                <w:szCs w:val="18"/>
              </w:rPr>
              <w:t xml:space="preserve">NS_14 for n5 (PC3 and PC2): </w:t>
            </w:r>
            <w:r w:rsidRPr="00382D6D"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  <w:t xml:space="preserve">A-MPR evaluation is not needed for 6MHz leveraging the experience of 7 MHz </w:t>
            </w:r>
          </w:p>
          <w:p w14:paraId="16EC2E47" w14:textId="77777777" w:rsidR="00486AC7" w:rsidRPr="00382D6D" w:rsidRDefault="00486AC7" w:rsidP="00486AC7">
            <w:pPr>
              <w:pStyle w:val="ListParagraph"/>
              <w:numPr>
                <w:ilvl w:val="0"/>
                <w:numId w:val="37"/>
              </w:numPr>
              <w:ind w:firstLineChars="0"/>
              <w:rPr>
                <w:i/>
                <w:iCs/>
                <w:sz w:val="18"/>
                <w:szCs w:val="18"/>
              </w:rPr>
            </w:pPr>
            <w:r w:rsidRPr="00382D6D">
              <w:rPr>
                <w:rFonts w:hint="eastAsia"/>
                <w:i/>
                <w:iCs/>
                <w:sz w:val="18"/>
                <w:szCs w:val="18"/>
              </w:rPr>
              <w:t>N</w:t>
            </w:r>
            <w:r w:rsidRPr="00382D6D">
              <w:rPr>
                <w:i/>
                <w:iCs/>
                <w:sz w:val="18"/>
                <w:szCs w:val="18"/>
              </w:rPr>
              <w:t>S_15 for n5 (PC3 and PC2)</w:t>
            </w:r>
          </w:p>
          <w:p w14:paraId="113963AE" w14:textId="339AD0A2" w:rsidR="00486AC7" w:rsidRPr="00382D6D" w:rsidRDefault="00486AC7" w:rsidP="00486AC7">
            <w:pPr>
              <w:pStyle w:val="ListParagraph"/>
              <w:numPr>
                <w:ilvl w:val="0"/>
                <w:numId w:val="37"/>
              </w:numPr>
              <w:ind w:firstLineChars="0"/>
              <w:rPr>
                <w:i/>
                <w:iCs/>
                <w:sz w:val="18"/>
                <w:szCs w:val="18"/>
              </w:rPr>
            </w:pPr>
            <w:r w:rsidRPr="00382D6D">
              <w:rPr>
                <w:i/>
                <w:iCs/>
                <w:sz w:val="18"/>
                <w:szCs w:val="18"/>
              </w:rPr>
              <w:t>NS_43/43U for n8: A-MPR evaluation is not needed as 6MHz is not demanded in Japan as confirmed by SoftBank</w:t>
            </w:r>
          </w:p>
        </w:tc>
      </w:tr>
    </w:tbl>
    <w:p w14:paraId="53D8A77D" w14:textId="77777777" w:rsidR="00A049F2" w:rsidRDefault="00A049F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08F3B354" w14:textId="0460DFD9" w:rsidR="00A049F2" w:rsidRPr="00627FD1" w:rsidRDefault="00A049F2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In this contribution, we present our </w:t>
      </w:r>
      <w:r w:rsidR="00FF406A">
        <w:rPr>
          <w:sz w:val="24"/>
          <w:szCs w:val="24"/>
          <w:lang w:eastAsia="zh-CN"/>
        </w:rPr>
        <w:t xml:space="preserve">A-MPR </w:t>
      </w:r>
      <w:r w:rsidR="00486AC7">
        <w:rPr>
          <w:sz w:val="24"/>
          <w:szCs w:val="24"/>
          <w:lang w:eastAsia="zh-CN"/>
        </w:rPr>
        <w:t xml:space="preserve">evaluation </w:t>
      </w:r>
      <w:r w:rsidR="00DF21F1">
        <w:rPr>
          <w:sz w:val="24"/>
          <w:szCs w:val="24"/>
          <w:lang w:eastAsia="zh-CN"/>
        </w:rPr>
        <w:t xml:space="preserve">results </w:t>
      </w:r>
      <w:r w:rsidR="00486AC7">
        <w:rPr>
          <w:sz w:val="24"/>
          <w:szCs w:val="24"/>
          <w:lang w:eastAsia="zh-CN"/>
        </w:rPr>
        <w:t>on NS_15 for n5</w:t>
      </w:r>
      <w:r>
        <w:rPr>
          <w:sz w:val="24"/>
          <w:szCs w:val="24"/>
          <w:lang w:eastAsia="zh-CN"/>
        </w:rPr>
        <w:t>.</w:t>
      </w:r>
    </w:p>
    <w:p w14:paraId="383D39F2" w14:textId="78EDFAB8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B434D">
        <w:t>Discussion</w:t>
      </w:r>
    </w:p>
    <w:p w14:paraId="0D4D142A" w14:textId="1E936A79" w:rsidR="00D80973" w:rsidRPr="00FF31D2" w:rsidRDefault="00FF31D2" w:rsidP="009267C2">
      <w:pPr>
        <w:pStyle w:val="B1"/>
        <w:ind w:left="0" w:firstLine="0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/>
          <w:sz w:val="24"/>
          <w:szCs w:val="24"/>
          <w:lang w:eastAsia="zh-CN"/>
        </w:rPr>
        <w:t xml:space="preserve">For NS_15, the additional spectrum emission requirements </w:t>
      </w:r>
      <w:proofErr w:type="gramStart"/>
      <w:r>
        <w:rPr>
          <w:rFonts w:eastAsiaTheme="minorEastAsia"/>
          <w:sz w:val="24"/>
          <w:szCs w:val="24"/>
          <w:lang w:eastAsia="zh-CN"/>
        </w:rPr>
        <w:t>is</w:t>
      </w:r>
      <w:proofErr w:type="gramEnd"/>
      <w:r>
        <w:rPr>
          <w:rFonts w:eastAsiaTheme="minorEastAsia"/>
          <w:sz w:val="24"/>
          <w:szCs w:val="24"/>
          <w:lang w:eastAsia="zh-CN"/>
        </w:rPr>
        <w:t xml:space="preserve"> specified as the following table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5A3ED4" w:rsidRPr="009122A2" w14:paraId="09BD3B7F" w14:textId="77777777" w:rsidTr="005A3ED4">
        <w:tc>
          <w:tcPr>
            <w:tcW w:w="10457" w:type="dxa"/>
          </w:tcPr>
          <w:p w14:paraId="10FCD304" w14:textId="77777777" w:rsidR="005A3ED4" w:rsidRPr="009122A2" w:rsidRDefault="005A3ED4" w:rsidP="005A3ED4">
            <w:pPr>
              <w:pStyle w:val="Heading5"/>
              <w:rPr>
                <w:i/>
                <w:iCs/>
                <w:snapToGrid w:val="0"/>
              </w:rPr>
            </w:pPr>
            <w:bookmarkStart w:id="3" w:name="_Toc37251431"/>
            <w:bookmarkStart w:id="4" w:name="_Toc45888311"/>
            <w:bookmarkStart w:id="5" w:name="_Toc45888910"/>
            <w:bookmarkStart w:id="6" w:name="_Toc61367604"/>
            <w:bookmarkStart w:id="7" w:name="_Toc61372987"/>
            <w:bookmarkStart w:id="8" w:name="_Toc68230935"/>
            <w:bookmarkStart w:id="9" w:name="_Toc69084348"/>
            <w:bookmarkStart w:id="10" w:name="_Toc75467358"/>
            <w:bookmarkStart w:id="11" w:name="_Toc76509380"/>
            <w:bookmarkStart w:id="12" w:name="_Toc76718370"/>
            <w:bookmarkStart w:id="13" w:name="_Toc83580709"/>
            <w:bookmarkStart w:id="14" w:name="_Toc84405218"/>
            <w:bookmarkStart w:id="15" w:name="_Toc84413827"/>
            <w:r w:rsidRPr="009122A2">
              <w:rPr>
                <w:i/>
                <w:iCs/>
                <w:snapToGrid w:val="0"/>
              </w:rPr>
              <w:t>6.5.3.3.20</w:t>
            </w:r>
            <w:r w:rsidRPr="009122A2">
              <w:rPr>
                <w:i/>
                <w:iCs/>
                <w:snapToGrid w:val="0"/>
              </w:rPr>
              <w:tab/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9122A2">
              <w:rPr>
                <w:i/>
                <w:iCs/>
                <w:snapToGrid w:val="0"/>
              </w:rPr>
              <w:t>Requirement for network signalling value "NS_15"</w:t>
            </w:r>
            <w:bookmarkEnd w:id="13"/>
            <w:bookmarkEnd w:id="14"/>
            <w:bookmarkEnd w:id="15"/>
          </w:p>
          <w:p w14:paraId="4E37F773" w14:textId="77777777" w:rsidR="005A3ED4" w:rsidRPr="009122A2" w:rsidRDefault="005A3ED4" w:rsidP="005A3ED4">
            <w:pPr>
              <w:rPr>
                <w:i/>
                <w:iCs/>
              </w:rPr>
            </w:pPr>
            <w:r w:rsidRPr="009122A2">
              <w:rPr>
                <w:i/>
                <w:iCs/>
              </w:rPr>
              <w:t>When "</w:t>
            </w:r>
            <w:r w:rsidRPr="009122A2">
              <w:rPr>
                <w:rFonts w:cs="v5.0.0"/>
                <w:i/>
                <w:iCs/>
              </w:rPr>
              <w:t>NS_15"</w:t>
            </w:r>
            <w:r w:rsidRPr="009122A2">
              <w:rPr>
                <w:i/>
                <w:iCs/>
              </w:rPr>
              <w:t xml:space="preserve"> is indicated in the cell, the power of any UE emission shall not exceed the levels specified in Table 6.5.3.3.20-1. This requirement also applies for the frequency ranges that are less than F</w:t>
            </w:r>
            <w:r w:rsidRPr="009122A2">
              <w:rPr>
                <w:i/>
                <w:iCs/>
                <w:vertAlign w:val="subscript"/>
              </w:rPr>
              <w:t>OOB</w:t>
            </w:r>
            <w:r w:rsidRPr="009122A2">
              <w:rPr>
                <w:i/>
                <w:iCs/>
              </w:rPr>
              <w:t xml:space="preserve"> (MHz) in Table 6.5.3.1-1 from the edge of the channel bandwidth.</w:t>
            </w:r>
          </w:p>
          <w:p w14:paraId="541CDD0E" w14:textId="77777777" w:rsidR="005A3ED4" w:rsidRPr="009122A2" w:rsidRDefault="005A3ED4" w:rsidP="005A3ED4">
            <w:pPr>
              <w:pStyle w:val="TH"/>
              <w:rPr>
                <w:i/>
                <w:iCs/>
                <w:lang w:eastAsia="ko-KR"/>
              </w:rPr>
            </w:pPr>
            <w:r w:rsidRPr="009122A2">
              <w:rPr>
                <w:i/>
                <w:iCs/>
                <w:lang w:eastAsia="ko-KR"/>
              </w:rPr>
              <w:t xml:space="preserve">Table 6.5.3.3.20-1: Additional requirements </w:t>
            </w:r>
            <w:r w:rsidRPr="009122A2">
              <w:rPr>
                <w:i/>
                <w:iCs/>
              </w:rPr>
              <w:t>"</w:t>
            </w:r>
            <w:r w:rsidRPr="009122A2">
              <w:rPr>
                <w:i/>
                <w:iCs/>
                <w:lang w:eastAsia="ko-KR"/>
              </w:rPr>
              <w:t>NS_15</w:t>
            </w:r>
            <w:r w:rsidRPr="009122A2">
              <w:rPr>
                <w:i/>
                <w:iCs/>
              </w:rPr>
              <w:t>"</w:t>
            </w:r>
          </w:p>
          <w:tbl>
            <w:tblPr>
              <w:tblW w:w="75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>
            <w:tblGrid>
              <w:gridCol w:w="2120"/>
              <w:gridCol w:w="3686"/>
              <w:gridCol w:w="1701"/>
            </w:tblGrid>
            <w:tr w:rsidR="005A3ED4" w:rsidRPr="009122A2" w14:paraId="5105D8C0" w14:textId="77777777" w:rsidTr="00C25E3A">
              <w:trPr>
                <w:jc w:val="center"/>
              </w:trPr>
              <w:tc>
                <w:tcPr>
                  <w:tcW w:w="21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2593999" w14:textId="77777777" w:rsidR="005A3ED4" w:rsidRPr="009122A2" w:rsidRDefault="005A3ED4" w:rsidP="005A3ED4">
                  <w:pPr>
                    <w:pStyle w:val="TAH"/>
                    <w:rPr>
                      <w:i/>
                      <w:iCs/>
                      <w:lang w:eastAsia="sv-SE"/>
                    </w:rPr>
                  </w:pPr>
                  <w:r w:rsidRPr="009122A2">
                    <w:rPr>
                      <w:i/>
                      <w:iCs/>
                      <w:lang w:eastAsia="sv-SE"/>
                    </w:rPr>
                    <w:t>Frequency range</w:t>
                  </w:r>
                </w:p>
                <w:p w14:paraId="6403A8C7" w14:textId="77777777" w:rsidR="005A3ED4" w:rsidRPr="009122A2" w:rsidRDefault="005A3ED4" w:rsidP="005A3ED4">
                  <w:pPr>
                    <w:pStyle w:val="TAH"/>
                    <w:rPr>
                      <w:i/>
                      <w:iCs/>
                      <w:lang w:eastAsia="sv-SE"/>
                    </w:rPr>
                  </w:pPr>
                  <w:r w:rsidRPr="009122A2">
                    <w:rPr>
                      <w:i/>
                      <w:iCs/>
                      <w:lang w:eastAsia="sv-SE"/>
                    </w:rPr>
                    <w:t>(MHz)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6EC06B" w14:textId="77777777" w:rsidR="005A3ED4" w:rsidRPr="009122A2" w:rsidRDefault="005A3ED4" w:rsidP="005A3ED4">
                  <w:pPr>
                    <w:pStyle w:val="TAH"/>
                    <w:rPr>
                      <w:i/>
                      <w:iCs/>
                      <w:lang w:eastAsia="sv-SE"/>
                    </w:rPr>
                  </w:pPr>
                  <w:r w:rsidRPr="009122A2">
                    <w:rPr>
                      <w:i/>
                      <w:iCs/>
                      <w:lang w:eastAsia="sv-SE"/>
                    </w:rPr>
                    <w:t>Channel bandwidth /</w:t>
                  </w:r>
                </w:p>
                <w:p w14:paraId="62D8B8D0" w14:textId="77777777" w:rsidR="005A3ED4" w:rsidRPr="009122A2" w:rsidRDefault="005A3ED4" w:rsidP="005A3ED4">
                  <w:pPr>
                    <w:pStyle w:val="TAH"/>
                    <w:rPr>
                      <w:i/>
                      <w:iCs/>
                      <w:lang w:eastAsia="sv-SE"/>
                    </w:rPr>
                  </w:pPr>
                  <w:r w:rsidRPr="009122A2">
                    <w:rPr>
                      <w:i/>
                      <w:iCs/>
                      <w:lang w:eastAsia="sv-SE"/>
                    </w:rPr>
                    <w:t>Spectrum emission limit</w:t>
                  </w:r>
                </w:p>
                <w:p w14:paraId="2F36EBCA" w14:textId="77777777" w:rsidR="005A3ED4" w:rsidRPr="009122A2" w:rsidRDefault="005A3ED4" w:rsidP="005A3ED4">
                  <w:pPr>
                    <w:pStyle w:val="TAH"/>
                    <w:rPr>
                      <w:i/>
                      <w:iCs/>
                      <w:lang w:eastAsia="sv-SE"/>
                    </w:rPr>
                  </w:pPr>
                  <w:r w:rsidRPr="009122A2">
                    <w:rPr>
                      <w:i/>
                      <w:iCs/>
                      <w:lang w:eastAsia="sv-SE"/>
                    </w:rPr>
                    <w:t>(dBm)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9007142" w14:textId="77777777" w:rsidR="005A3ED4" w:rsidRPr="009122A2" w:rsidRDefault="005A3ED4" w:rsidP="005A3ED4">
                  <w:pPr>
                    <w:pStyle w:val="TAH"/>
                    <w:rPr>
                      <w:i/>
                      <w:iCs/>
                      <w:lang w:eastAsia="sv-SE"/>
                    </w:rPr>
                  </w:pPr>
                  <w:r w:rsidRPr="009122A2">
                    <w:rPr>
                      <w:i/>
                      <w:iCs/>
                      <w:lang w:eastAsia="sv-SE"/>
                    </w:rPr>
                    <w:t>Measurement bandwidth</w:t>
                  </w:r>
                </w:p>
              </w:tc>
            </w:tr>
            <w:tr w:rsidR="005A3ED4" w:rsidRPr="009122A2" w14:paraId="462574F6" w14:textId="77777777" w:rsidTr="00C25E3A">
              <w:trPr>
                <w:jc w:val="center"/>
              </w:trPr>
              <w:tc>
                <w:tcPr>
                  <w:tcW w:w="2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592D8A" w14:textId="77777777" w:rsidR="005A3ED4" w:rsidRPr="009122A2" w:rsidRDefault="005A3ED4" w:rsidP="005A3ED4">
                  <w:pPr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lang w:eastAsia="sv-SE"/>
                    </w:rPr>
                  </w:pP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3507A3" w14:textId="77777777" w:rsidR="005A3ED4" w:rsidRPr="009122A2" w:rsidRDefault="005A3ED4" w:rsidP="005A3ED4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lang w:eastAsia="sv-SE"/>
                    </w:rPr>
                  </w:pPr>
                  <w:r w:rsidRPr="009122A2">
                    <w:rPr>
                      <w:rFonts w:ascii="Arial" w:hAnsi="Arial" w:cs="Arial"/>
                      <w:b/>
                      <w:i/>
                      <w:iCs/>
                      <w:sz w:val="18"/>
                      <w:lang w:eastAsia="sv-SE"/>
                    </w:rPr>
                    <w:t>3 MHz, 5 MHz, 7 MHz, 10 MHz, 15 MHz, 20 MHz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72BF65" w14:textId="77777777" w:rsidR="005A3ED4" w:rsidRPr="009122A2" w:rsidRDefault="005A3ED4" w:rsidP="005A3ED4">
                  <w:pPr>
                    <w:spacing w:after="0"/>
                    <w:jc w:val="center"/>
                    <w:rPr>
                      <w:rFonts w:ascii="Arial" w:hAnsi="Arial" w:cs="Arial"/>
                      <w:b/>
                      <w:i/>
                      <w:iCs/>
                      <w:sz w:val="18"/>
                      <w:lang w:eastAsia="sv-SE"/>
                    </w:rPr>
                  </w:pPr>
                </w:p>
              </w:tc>
            </w:tr>
            <w:tr w:rsidR="005A3ED4" w:rsidRPr="009122A2" w14:paraId="4AF7A043" w14:textId="77777777" w:rsidTr="00C25E3A">
              <w:trPr>
                <w:jc w:val="center"/>
              </w:trPr>
              <w:tc>
                <w:tcPr>
                  <w:tcW w:w="2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04D118" w14:textId="77777777" w:rsidR="005A3ED4" w:rsidRPr="009122A2" w:rsidRDefault="005A3ED4" w:rsidP="005A3ED4">
                  <w:pPr>
                    <w:pStyle w:val="TAC"/>
                    <w:rPr>
                      <w:i/>
                      <w:iCs/>
                      <w:lang w:eastAsia="sv-SE"/>
                    </w:rPr>
                  </w:pPr>
                  <w:r w:rsidRPr="009122A2">
                    <w:rPr>
                      <w:i/>
                      <w:iCs/>
                      <w:lang w:eastAsia="sv-SE"/>
                    </w:rPr>
                    <w:t>851 ≤ f ≤ 859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64363" w14:textId="77777777" w:rsidR="005A3ED4" w:rsidRPr="009122A2" w:rsidRDefault="005A3ED4" w:rsidP="005A3ED4">
                  <w:pPr>
                    <w:pStyle w:val="TAC"/>
                    <w:rPr>
                      <w:i/>
                      <w:iCs/>
                      <w:lang w:eastAsia="sv-SE"/>
                    </w:rPr>
                  </w:pPr>
                  <w:r w:rsidRPr="009122A2">
                    <w:rPr>
                      <w:i/>
                      <w:iCs/>
                      <w:lang w:eastAsia="sv-SE"/>
                    </w:rPr>
                    <w:t>-53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E3F340" w14:textId="77777777" w:rsidR="005A3ED4" w:rsidRPr="009122A2" w:rsidRDefault="005A3ED4" w:rsidP="005A3ED4">
                  <w:pPr>
                    <w:pStyle w:val="TAC"/>
                    <w:rPr>
                      <w:i/>
                      <w:iCs/>
                      <w:lang w:eastAsia="sv-SE"/>
                    </w:rPr>
                  </w:pPr>
                  <w:r w:rsidRPr="009122A2">
                    <w:rPr>
                      <w:i/>
                      <w:iCs/>
                      <w:lang w:eastAsia="sv-SE"/>
                    </w:rPr>
                    <w:t>6.25 kHz</w:t>
                  </w:r>
                </w:p>
              </w:tc>
            </w:tr>
            <w:tr w:rsidR="005A3ED4" w:rsidRPr="009122A2" w14:paraId="65EE88B3" w14:textId="77777777" w:rsidTr="00C25E3A">
              <w:trPr>
                <w:jc w:val="center"/>
              </w:trPr>
              <w:tc>
                <w:tcPr>
                  <w:tcW w:w="750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CC0528" w14:textId="77777777" w:rsidR="005A3ED4" w:rsidRPr="009122A2" w:rsidRDefault="005A3ED4" w:rsidP="005A3ED4">
                  <w:pPr>
                    <w:pStyle w:val="TAN"/>
                    <w:rPr>
                      <w:i/>
                      <w:iCs/>
                      <w:lang w:eastAsia="sv-SE"/>
                    </w:rPr>
                  </w:pPr>
                  <w:r w:rsidRPr="009122A2">
                    <w:rPr>
                      <w:i/>
                      <w:iCs/>
                      <w:lang w:eastAsia="sv-SE"/>
                    </w:rPr>
                    <w:t>NOTE 1:</w:t>
                  </w:r>
                  <w:r w:rsidRPr="009122A2">
                    <w:rPr>
                      <w:i/>
                      <w:iCs/>
                      <w:lang w:eastAsia="sv-SE"/>
                    </w:rPr>
                    <w:tab/>
                    <w:t xml:space="preserve">The emissions measurement shall be sufficiently power averaged to ensure a standard deviation &lt; 0.5 </w:t>
                  </w:r>
                  <w:proofErr w:type="spellStart"/>
                  <w:r w:rsidRPr="009122A2">
                    <w:rPr>
                      <w:i/>
                      <w:iCs/>
                      <w:lang w:eastAsia="sv-SE"/>
                    </w:rPr>
                    <w:t>dB.</w:t>
                  </w:r>
                  <w:proofErr w:type="spellEnd"/>
                </w:p>
              </w:tc>
            </w:tr>
          </w:tbl>
          <w:p w14:paraId="0AFF2B93" w14:textId="77777777" w:rsidR="005A3ED4" w:rsidRPr="009122A2" w:rsidRDefault="005A3ED4" w:rsidP="005A3ED4">
            <w:pPr>
              <w:rPr>
                <w:i/>
                <w:iCs/>
              </w:rPr>
            </w:pPr>
          </w:p>
          <w:p w14:paraId="51C18FFA" w14:textId="77777777" w:rsidR="005A3ED4" w:rsidRPr="009122A2" w:rsidRDefault="005A3ED4" w:rsidP="009267C2">
            <w:pPr>
              <w:pStyle w:val="B1"/>
              <w:ind w:left="0" w:firstLine="0"/>
              <w:rPr>
                <w:i/>
                <w:iCs/>
                <w:sz w:val="24"/>
                <w:szCs w:val="24"/>
                <w:lang w:eastAsia="zh-CN"/>
              </w:rPr>
            </w:pPr>
          </w:p>
        </w:tc>
      </w:tr>
    </w:tbl>
    <w:p w14:paraId="15A6A3EA" w14:textId="77777777" w:rsidR="00A049F2" w:rsidRDefault="00A049F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5B4868C2" w14:textId="3901126E" w:rsidR="00DF21F1" w:rsidRDefault="00DF21F1" w:rsidP="00DF21F1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In our evaluation, the following assumptions are used for simulations:</w:t>
      </w:r>
    </w:p>
    <w:p w14:paraId="03E7C8B3" w14:textId="77777777" w:rsidR="00DF21F1" w:rsidRPr="00C40607" w:rsidRDefault="00DF21F1" w:rsidP="00DF21F1">
      <w:pPr>
        <w:pStyle w:val="TH"/>
        <w:numPr>
          <w:ilvl w:val="0"/>
          <w:numId w:val="39"/>
        </w:numPr>
        <w:jc w:val="left"/>
        <w:rPr>
          <w:rFonts w:cs="Arial"/>
          <w:b w:val="0"/>
        </w:rPr>
      </w:pPr>
      <w:r w:rsidRPr="00C40607">
        <w:rPr>
          <w:rFonts w:cs="Arial"/>
          <w:b w:val="0"/>
        </w:rPr>
        <w:t>LO leakage = -28dBc</w:t>
      </w:r>
    </w:p>
    <w:p w14:paraId="6E0B35EB" w14:textId="77777777" w:rsidR="00DF21F1" w:rsidRPr="00C40607" w:rsidRDefault="00DF21F1" w:rsidP="00DF21F1">
      <w:pPr>
        <w:pStyle w:val="TH"/>
        <w:numPr>
          <w:ilvl w:val="0"/>
          <w:numId w:val="39"/>
        </w:numPr>
        <w:jc w:val="left"/>
        <w:rPr>
          <w:rFonts w:cs="Arial"/>
          <w:b w:val="0"/>
        </w:rPr>
      </w:pPr>
      <w:r w:rsidRPr="00C40607">
        <w:rPr>
          <w:rFonts w:cs="Arial"/>
          <w:b w:val="0"/>
        </w:rPr>
        <w:t>Image = -28dBc</w:t>
      </w:r>
    </w:p>
    <w:p w14:paraId="3F206FBB" w14:textId="77777777" w:rsidR="00DF21F1" w:rsidRPr="00C40607" w:rsidRDefault="00DF21F1" w:rsidP="00DF21F1">
      <w:pPr>
        <w:pStyle w:val="TH"/>
        <w:numPr>
          <w:ilvl w:val="0"/>
          <w:numId w:val="39"/>
        </w:numPr>
        <w:jc w:val="left"/>
        <w:rPr>
          <w:rFonts w:cs="Arial"/>
          <w:b w:val="0"/>
        </w:rPr>
      </w:pPr>
      <w:r w:rsidRPr="00C40607">
        <w:rPr>
          <w:rFonts w:cs="Arial"/>
          <w:b w:val="0"/>
        </w:rPr>
        <w:t>CIM3 = -60dBc</w:t>
      </w:r>
    </w:p>
    <w:p w14:paraId="5A6B4069" w14:textId="77777777" w:rsidR="00DF21F1" w:rsidRPr="00C40607" w:rsidRDefault="00DF21F1" w:rsidP="00DF21F1">
      <w:pPr>
        <w:pStyle w:val="TH"/>
        <w:numPr>
          <w:ilvl w:val="0"/>
          <w:numId w:val="39"/>
        </w:numPr>
        <w:jc w:val="left"/>
        <w:rPr>
          <w:rFonts w:cs="Arial"/>
          <w:b w:val="0"/>
        </w:rPr>
      </w:pPr>
      <w:r w:rsidRPr="00C40607">
        <w:rPr>
          <w:rFonts w:cs="Arial"/>
          <w:b w:val="0"/>
        </w:rPr>
        <w:t>CIM5 = -70dBc.</w:t>
      </w:r>
    </w:p>
    <w:p w14:paraId="29E32371" w14:textId="77777777" w:rsidR="00DF21F1" w:rsidRDefault="00DF21F1" w:rsidP="00DF21F1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And the PA model is calibrated with DFT-s-OFDM QPSK 20MHz with 1dB MPR.</w:t>
      </w:r>
    </w:p>
    <w:p w14:paraId="06573993" w14:textId="19ACDB0F" w:rsidR="00DF21F1" w:rsidRDefault="00DF21F1" w:rsidP="00DF21F1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following figures illustrate the heatmaps for PC3 and PC2 with 6MHz channel bandwidth respectively.</w:t>
      </w:r>
    </w:p>
    <w:p w14:paraId="5746C0D9" w14:textId="69C1B52A" w:rsidR="00DF21F1" w:rsidRDefault="00DF21F1" w:rsidP="00DF21F1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474FF070" wp14:editId="712AB772">
            <wp:extent cx="4086225" cy="3502479"/>
            <wp:effectExtent l="0" t="0" r="0" b="3175"/>
            <wp:docPr id="8862985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298526" name="Picture 88629852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7619" cy="351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5B816" w14:textId="209A7F0A" w:rsidR="00DF21F1" w:rsidRDefault="00DF21F1" w:rsidP="00DF21F1">
      <w:pPr>
        <w:pStyle w:val="B1"/>
        <w:numPr>
          <w:ilvl w:val="0"/>
          <w:numId w:val="40"/>
        </w:numPr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6MHz is placed at the lower edge of band n5</w:t>
      </w:r>
    </w:p>
    <w:p w14:paraId="0A04B1EE" w14:textId="67568A33" w:rsidR="00DF21F1" w:rsidRDefault="002D718C" w:rsidP="00DF21F1">
      <w:pPr>
        <w:pStyle w:val="B1"/>
        <w:ind w:left="72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7E00ABE7" wp14:editId="47DD8F73">
            <wp:extent cx="3872706" cy="3319462"/>
            <wp:effectExtent l="0" t="0" r="0" b="0"/>
            <wp:docPr id="6718075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807553" name="Picture 67180755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3706" cy="3328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97CED" w14:textId="78228232" w:rsidR="00DF21F1" w:rsidRDefault="002D718C" w:rsidP="00DF21F1">
      <w:pPr>
        <w:pStyle w:val="B1"/>
        <w:numPr>
          <w:ilvl w:val="0"/>
          <w:numId w:val="40"/>
        </w:numPr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6MHz is placed in the middle of band n5</w:t>
      </w:r>
    </w:p>
    <w:p w14:paraId="49511D4B" w14:textId="0E893BA7" w:rsidR="002D718C" w:rsidRDefault="00D914FB" w:rsidP="002D718C">
      <w:pPr>
        <w:pStyle w:val="B1"/>
        <w:ind w:left="72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lastRenderedPageBreak/>
        <w:drawing>
          <wp:inline distT="0" distB="0" distL="0" distR="0" wp14:anchorId="41C22C37" wp14:editId="213C1962">
            <wp:extent cx="4028281" cy="3452812"/>
            <wp:effectExtent l="0" t="0" r="0" b="0"/>
            <wp:docPr id="4357150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715056" name="Picture 43571505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1430" cy="3464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F532B" w14:textId="6C80A6D2" w:rsidR="002D718C" w:rsidRDefault="00D914FB" w:rsidP="00DF21F1">
      <w:pPr>
        <w:pStyle w:val="B1"/>
        <w:numPr>
          <w:ilvl w:val="0"/>
          <w:numId w:val="40"/>
        </w:numPr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6MHz is placed at the higher edge of band n5</w:t>
      </w:r>
    </w:p>
    <w:p w14:paraId="1876EF3B" w14:textId="257544F9" w:rsidR="00D914FB" w:rsidRDefault="00D914FB" w:rsidP="00D914FB">
      <w:pPr>
        <w:pStyle w:val="B1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1, A-MPR heatmap for band n5 with 6MHz channel bandwidth</w:t>
      </w:r>
      <w:r w:rsidR="0063435E">
        <w:rPr>
          <w:sz w:val="24"/>
          <w:szCs w:val="24"/>
          <w:lang w:eastAsia="zh-CN"/>
        </w:rPr>
        <w:t xml:space="preserve"> for PC3</w:t>
      </w:r>
    </w:p>
    <w:p w14:paraId="61C1D820" w14:textId="54F7355E" w:rsidR="00D914FB" w:rsidRDefault="00D914FB" w:rsidP="00D914FB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As shown in Fig. 1, for all three cases where the 6MHz carrier is placed at the lower edge, middle and the higher edge of band n5, the region </w:t>
      </w:r>
      <w:r w:rsidR="007A2E0E">
        <w:rPr>
          <w:sz w:val="24"/>
          <w:szCs w:val="24"/>
          <w:lang w:eastAsia="zh-CN"/>
        </w:rPr>
        <w:t>where</w:t>
      </w:r>
      <w:r>
        <w:rPr>
          <w:sz w:val="24"/>
          <w:szCs w:val="24"/>
          <w:lang w:eastAsia="zh-CN"/>
        </w:rPr>
        <w:t xml:space="preserve"> L_CRB</w:t>
      </w:r>
      <w:r w:rsidR="007A2E0E">
        <w:rPr>
          <w:sz w:val="24"/>
          <w:szCs w:val="24"/>
          <w:lang w:eastAsia="zh-CN"/>
        </w:rPr>
        <w:t xml:space="preserve"> is</w:t>
      </w:r>
      <w:r>
        <w:rPr>
          <w:sz w:val="24"/>
          <w:szCs w:val="24"/>
          <w:lang w:eastAsia="zh-CN"/>
        </w:rPr>
        <w:t xml:space="preserve"> </w:t>
      </w:r>
      <w:r w:rsidR="007A2E0E">
        <w:rPr>
          <w:sz w:val="24"/>
          <w:szCs w:val="24"/>
          <w:lang w:eastAsia="zh-CN"/>
        </w:rPr>
        <w:t>larger than</w:t>
      </w:r>
      <w:r>
        <w:rPr>
          <w:sz w:val="24"/>
          <w:szCs w:val="24"/>
          <w:lang w:eastAsia="zh-CN"/>
        </w:rPr>
        <w:t xml:space="preserve"> 15 PRBs</w:t>
      </w:r>
      <w:r w:rsidR="007A2E0E">
        <w:rPr>
          <w:sz w:val="24"/>
          <w:szCs w:val="24"/>
          <w:lang w:eastAsia="zh-CN"/>
        </w:rPr>
        <w:t xml:space="preserve"> (i.e., 180kHz * 15 = 2.7MHz) but less than 19 PRBs (i.e., 180kHz * 19 = 3.42MHz)</w:t>
      </w:r>
      <w:r>
        <w:rPr>
          <w:sz w:val="24"/>
          <w:szCs w:val="24"/>
          <w:lang w:eastAsia="zh-CN"/>
        </w:rPr>
        <w:t xml:space="preserve"> </w:t>
      </w:r>
      <w:r w:rsidR="007A2E0E">
        <w:rPr>
          <w:sz w:val="24"/>
          <w:szCs w:val="24"/>
          <w:lang w:eastAsia="zh-CN"/>
        </w:rPr>
        <w:t>has a maximum A-MPR 2.5dB</w:t>
      </w:r>
      <w:r>
        <w:rPr>
          <w:sz w:val="24"/>
          <w:szCs w:val="24"/>
          <w:lang w:eastAsia="zh-CN"/>
        </w:rPr>
        <w:t>,</w:t>
      </w:r>
      <w:r w:rsidR="007A2E0E">
        <w:rPr>
          <w:sz w:val="24"/>
          <w:szCs w:val="24"/>
          <w:lang w:eastAsia="zh-CN"/>
        </w:rPr>
        <w:t xml:space="preserve"> and the region where L_CRB is larger than 19PRBs has a maximum A-MPR 8.5dB. H</w:t>
      </w:r>
      <w:r>
        <w:rPr>
          <w:sz w:val="24"/>
          <w:szCs w:val="24"/>
          <w:lang w:eastAsia="zh-CN"/>
        </w:rPr>
        <w:t xml:space="preserve">ence, we propose to define </w:t>
      </w:r>
      <w:r w:rsidR="007A2E0E">
        <w:rPr>
          <w:sz w:val="24"/>
          <w:szCs w:val="24"/>
          <w:lang w:eastAsia="zh-CN"/>
        </w:rPr>
        <w:t>the following regions for</w:t>
      </w:r>
      <w:r>
        <w:rPr>
          <w:sz w:val="24"/>
          <w:szCs w:val="24"/>
          <w:lang w:eastAsia="zh-CN"/>
        </w:rPr>
        <w:t xml:space="preserve"> NS_15 for 6MHz channel bandwidth: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D914FB" w:rsidRPr="001D0283" w14:paraId="1CD3ED4B" w14:textId="77777777" w:rsidTr="00C25E3A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C3CD3" w14:textId="77777777" w:rsidR="00D914FB" w:rsidRPr="001D0283" w:rsidRDefault="00D914FB" w:rsidP="00C25E3A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68066588" w14:textId="77777777" w:rsidR="00D914FB" w:rsidRPr="001D0283" w:rsidRDefault="00D914FB" w:rsidP="00C25E3A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20E69" w14:textId="77777777" w:rsidR="00D914FB" w:rsidRPr="001D0283" w:rsidRDefault="00D914FB" w:rsidP="00C25E3A">
            <w:pPr>
              <w:pStyle w:val="TAH"/>
              <w:rPr>
                <w:lang w:eastAsia="zh-CN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proofErr w:type="spellEnd"/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FC396" w14:textId="77777777" w:rsidR="00D914FB" w:rsidRPr="001D0283" w:rsidRDefault="00D914FB" w:rsidP="00C25E3A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F2B7B" w14:textId="77777777" w:rsidR="00D914FB" w:rsidRPr="001D0283" w:rsidRDefault="00D914FB" w:rsidP="00C25E3A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7A2E0E" w:rsidRPr="001D0283" w14:paraId="402CDC7B" w14:textId="77777777" w:rsidTr="00C25E3A">
        <w:trPr>
          <w:jc w:val="center"/>
        </w:trPr>
        <w:tc>
          <w:tcPr>
            <w:tcW w:w="1369" w:type="dxa"/>
            <w:vMerge w:val="restart"/>
          </w:tcPr>
          <w:p w14:paraId="5CA7C70C" w14:textId="6B48DAEC" w:rsidR="007A2E0E" w:rsidRPr="001D0283" w:rsidRDefault="007A2E0E" w:rsidP="00C25E3A">
            <w:pPr>
              <w:pStyle w:val="TAC"/>
            </w:pPr>
            <w:r>
              <w:t>6MHz</w:t>
            </w:r>
          </w:p>
        </w:tc>
        <w:tc>
          <w:tcPr>
            <w:tcW w:w="2308" w:type="dxa"/>
          </w:tcPr>
          <w:p w14:paraId="2B8C11B8" w14:textId="77777777" w:rsidR="007A2E0E" w:rsidRPr="001D0283" w:rsidRDefault="007A2E0E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08B13" w14:textId="34CC9D0B" w:rsidR="007A2E0E" w:rsidRPr="001D0283" w:rsidRDefault="007A2E0E" w:rsidP="00C25E3A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2C320" w14:textId="22FE6279" w:rsidR="007A2E0E" w:rsidRDefault="007A2E0E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≥ 2.7 MHz </w:t>
            </w:r>
          </w:p>
          <w:p w14:paraId="3F341977" w14:textId="16B11850" w:rsidR="007A2E0E" w:rsidRPr="001D0283" w:rsidRDefault="007A2E0E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3.42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1C199" w14:textId="3791867C" w:rsidR="007A2E0E" w:rsidRPr="001D0283" w:rsidRDefault="007A2E0E" w:rsidP="00C25E3A">
            <w:pPr>
              <w:pStyle w:val="TAC"/>
            </w:pPr>
            <w:r>
              <w:t>A11</w:t>
            </w:r>
          </w:p>
        </w:tc>
      </w:tr>
      <w:tr w:rsidR="007A2E0E" w:rsidRPr="001D0283" w14:paraId="06F706C7" w14:textId="77777777" w:rsidTr="00C25E3A">
        <w:trPr>
          <w:jc w:val="center"/>
        </w:trPr>
        <w:tc>
          <w:tcPr>
            <w:tcW w:w="1369" w:type="dxa"/>
            <w:vMerge/>
          </w:tcPr>
          <w:p w14:paraId="765F6116" w14:textId="77777777" w:rsidR="007A2E0E" w:rsidRDefault="007A2E0E" w:rsidP="00C25E3A">
            <w:pPr>
              <w:pStyle w:val="TAC"/>
            </w:pPr>
          </w:p>
        </w:tc>
        <w:tc>
          <w:tcPr>
            <w:tcW w:w="2308" w:type="dxa"/>
          </w:tcPr>
          <w:p w14:paraId="441C8752" w14:textId="77777777" w:rsidR="007A2E0E" w:rsidRPr="001D0283" w:rsidRDefault="007A2E0E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03839" w14:textId="6F710214" w:rsidR="007A2E0E" w:rsidRPr="001D0283" w:rsidRDefault="007A2E0E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9979B" w14:textId="29D5A5FE" w:rsidR="007A2E0E" w:rsidRDefault="007A2E0E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3.42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9F849" w14:textId="78BAE296" w:rsidR="007A2E0E" w:rsidRDefault="007A2E0E" w:rsidP="00C25E3A">
            <w:pPr>
              <w:pStyle w:val="TAC"/>
            </w:pPr>
            <w:r>
              <w:t>A12</w:t>
            </w:r>
          </w:p>
        </w:tc>
      </w:tr>
    </w:tbl>
    <w:p w14:paraId="5BF4E89A" w14:textId="77777777" w:rsidR="00D914FB" w:rsidRDefault="00D914FB" w:rsidP="00D914FB">
      <w:pPr>
        <w:pStyle w:val="B1"/>
        <w:ind w:left="0" w:firstLine="0"/>
        <w:rPr>
          <w:sz w:val="24"/>
          <w:szCs w:val="24"/>
          <w:lang w:eastAsia="zh-CN"/>
        </w:rPr>
      </w:pPr>
    </w:p>
    <w:p w14:paraId="3BE4DB7F" w14:textId="55CA8362" w:rsidR="00DF21F1" w:rsidRDefault="00D914FB" w:rsidP="00DF21F1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 value A1</w:t>
      </w:r>
      <w:r w:rsidR="00853179">
        <w:rPr>
          <w:sz w:val="24"/>
          <w:szCs w:val="24"/>
          <w:lang w:eastAsia="zh-CN"/>
        </w:rPr>
        <w:t>1</w:t>
      </w:r>
      <w:r>
        <w:rPr>
          <w:sz w:val="24"/>
          <w:szCs w:val="24"/>
          <w:lang w:eastAsia="zh-CN"/>
        </w:rPr>
        <w:t xml:space="preserve"> is </w:t>
      </w:r>
      <w:r w:rsidR="007A2E0E">
        <w:rPr>
          <w:sz w:val="24"/>
          <w:szCs w:val="24"/>
          <w:lang w:eastAsia="zh-CN"/>
        </w:rPr>
        <w:t>2</w:t>
      </w:r>
      <w:r>
        <w:rPr>
          <w:sz w:val="24"/>
          <w:szCs w:val="24"/>
          <w:lang w:eastAsia="zh-CN"/>
        </w:rPr>
        <w:t>.5</w:t>
      </w:r>
      <w:proofErr w:type="gramStart"/>
      <w:r>
        <w:rPr>
          <w:sz w:val="24"/>
          <w:szCs w:val="24"/>
          <w:lang w:eastAsia="zh-CN"/>
        </w:rPr>
        <w:t>dB</w:t>
      </w:r>
      <w:r w:rsidR="00853179">
        <w:rPr>
          <w:sz w:val="24"/>
          <w:szCs w:val="24"/>
          <w:lang w:eastAsia="zh-CN"/>
        </w:rPr>
        <w:t xml:space="preserve"> </w:t>
      </w:r>
      <w:r w:rsidR="007A2E0E">
        <w:rPr>
          <w:sz w:val="24"/>
          <w:szCs w:val="24"/>
          <w:lang w:eastAsia="zh-CN"/>
        </w:rPr>
        <w:t>,</w:t>
      </w:r>
      <w:proofErr w:type="gramEnd"/>
      <w:r w:rsidR="007A2E0E">
        <w:rPr>
          <w:sz w:val="24"/>
          <w:szCs w:val="24"/>
          <w:lang w:eastAsia="zh-CN"/>
        </w:rPr>
        <w:t xml:space="preserve"> and A12 is 8.5dB </w:t>
      </w:r>
      <w:r w:rsidR="00853179">
        <w:rPr>
          <w:sz w:val="24"/>
          <w:szCs w:val="24"/>
          <w:lang w:eastAsia="zh-CN"/>
        </w:rPr>
        <w:t>for DFT-s-OFDM QPSK</w:t>
      </w:r>
      <w:r>
        <w:rPr>
          <w:sz w:val="24"/>
          <w:szCs w:val="24"/>
          <w:lang w:eastAsia="zh-CN"/>
        </w:rPr>
        <w:t>.</w:t>
      </w:r>
    </w:p>
    <w:p w14:paraId="461119D6" w14:textId="326C3C2D" w:rsidR="00853179" w:rsidRPr="001716E9" w:rsidRDefault="00853179" w:rsidP="00DF21F1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716E9">
        <w:rPr>
          <w:b/>
          <w:bCs/>
          <w:sz w:val="24"/>
          <w:szCs w:val="24"/>
          <w:lang w:eastAsia="zh-CN"/>
        </w:rPr>
        <w:t xml:space="preserve">Proposal 1: RAN4 to define PC3 A-MPR regions for NS_15 for 6MHz channel bandwidth as the following table, where the value A11 is set </w:t>
      </w:r>
      <w:r w:rsidR="001378F1">
        <w:rPr>
          <w:b/>
          <w:bCs/>
          <w:sz w:val="24"/>
          <w:szCs w:val="24"/>
          <w:lang w:eastAsia="zh-CN"/>
        </w:rPr>
        <w:t>as</w:t>
      </w:r>
      <w:r w:rsidRPr="001716E9">
        <w:rPr>
          <w:b/>
          <w:bCs/>
          <w:sz w:val="24"/>
          <w:szCs w:val="24"/>
          <w:lang w:eastAsia="zh-CN"/>
        </w:rPr>
        <w:t xml:space="preserve"> </w:t>
      </w:r>
      <w:r w:rsidR="007A2E0E">
        <w:rPr>
          <w:b/>
          <w:bCs/>
          <w:sz w:val="24"/>
          <w:szCs w:val="24"/>
          <w:lang w:eastAsia="zh-CN"/>
        </w:rPr>
        <w:t>2</w:t>
      </w:r>
      <w:r w:rsidRPr="001716E9">
        <w:rPr>
          <w:b/>
          <w:bCs/>
          <w:sz w:val="24"/>
          <w:szCs w:val="24"/>
          <w:lang w:eastAsia="zh-CN"/>
        </w:rPr>
        <w:t>.5dB</w:t>
      </w:r>
      <w:r w:rsidR="00757EC5">
        <w:rPr>
          <w:b/>
          <w:bCs/>
          <w:sz w:val="24"/>
          <w:szCs w:val="24"/>
          <w:lang w:eastAsia="zh-CN"/>
        </w:rPr>
        <w:t xml:space="preserve">, and A12 </w:t>
      </w:r>
      <w:r w:rsidR="001378F1">
        <w:rPr>
          <w:b/>
          <w:bCs/>
          <w:sz w:val="24"/>
          <w:szCs w:val="24"/>
          <w:lang w:eastAsia="zh-CN"/>
        </w:rPr>
        <w:t xml:space="preserve">as </w:t>
      </w:r>
      <w:r w:rsidR="00757EC5">
        <w:rPr>
          <w:b/>
          <w:bCs/>
          <w:sz w:val="24"/>
          <w:szCs w:val="24"/>
          <w:lang w:eastAsia="zh-CN"/>
        </w:rPr>
        <w:t>8.5dB</w:t>
      </w:r>
      <w:r w:rsidRPr="001716E9">
        <w:rPr>
          <w:b/>
          <w:bCs/>
          <w:sz w:val="24"/>
          <w:szCs w:val="24"/>
          <w:lang w:eastAsia="zh-CN"/>
        </w:rPr>
        <w:t xml:space="preserve"> for DFT-s-OFDM QPSK.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757EC5" w:rsidRPr="001D0283" w14:paraId="55E8F9C9" w14:textId="77777777" w:rsidTr="00C25E3A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3C5F78" w14:textId="77777777" w:rsidR="00757EC5" w:rsidRPr="001D0283" w:rsidRDefault="00757EC5" w:rsidP="00C25E3A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41275B5B" w14:textId="77777777" w:rsidR="00757EC5" w:rsidRPr="001D0283" w:rsidRDefault="00757EC5" w:rsidP="00C25E3A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886F4" w14:textId="77777777" w:rsidR="00757EC5" w:rsidRPr="001D0283" w:rsidRDefault="00757EC5" w:rsidP="00C25E3A">
            <w:pPr>
              <w:pStyle w:val="TAH"/>
              <w:rPr>
                <w:lang w:eastAsia="zh-CN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proofErr w:type="spellEnd"/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E10C2" w14:textId="77777777" w:rsidR="00757EC5" w:rsidRPr="001D0283" w:rsidRDefault="00757EC5" w:rsidP="00C25E3A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5E5AC" w14:textId="77777777" w:rsidR="00757EC5" w:rsidRPr="001D0283" w:rsidRDefault="00757EC5" w:rsidP="00C25E3A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757EC5" w:rsidRPr="001D0283" w14:paraId="03477900" w14:textId="77777777" w:rsidTr="00C25E3A">
        <w:trPr>
          <w:jc w:val="center"/>
        </w:trPr>
        <w:tc>
          <w:tcPr>
            <w:tcW w:w="1369" w:type="dxa"/>
            <w:vMerge w:val="restart"/>
          </w:tcPr>
          <w:p w14:paraId="65C36910" w14:textId="77777777" w:rsidR="00757EC5" w:rsidRPr="001D0283" w:rsidRDefault="00757EC5" w:rsidP="00C25E3A">
            <w:pPr>
              <w:pStyle w:val="TAC"/>
            </w:pPr>
            <w:r>
              <w:t>6MHz</w:t>
            </w:r>
          </w:p>
        </w:tc>
        <w:tc>
          <w:tcPr>
            <w:tcW w:w="2308" w:type="dxa"/>
          </w:tcPr>
          <w:p w14:paraId="14A26AE0" w14:textId="77777777" w:rsidR="00757EC5" w:rsidRPr="001D0283" w:rsidRDefault="00757EC5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AC19B" w14:textId="77777777" w:rsidR="00757EC5" w:rsidRPr="001D0283" w:rsidRDefault="00757EC5" w:rsidP="00C25E3A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233EC" w14:textId="77777777" w:rsidR="00757EC5" w:rsidRDefault="00757EC5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≥ 2.7 MHz </w:t>
            </w:r>
          </w:p>
          <w:p w14:paraId="775EABB0" w14:textId="77777777" w:rsidR="00757EC5" w:rsidRPr="001D0283" w:rsidRDefault="00757EC5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3.42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D7FAB" w14:textId="77777777" w:rsidR="00757EC5" w:rsidRPr="001D0283" w:rsidRDefault="00757EC5" w:rsidP="00C25E3A">
            <w:pPr>
              <w:pStyle w:val="TAC"/>
            </w:pPr>
            <w:r>
              <w:t>A11</w:t>
            </w:r>
          </w:p>
        </w:tc>
      </w:tr>
      <w:tr w:rsidR="00757EC5" w:rsidRPr="001D0283" w14:paraId="5D098A45" w14:textId="77777777" w:rsidTr="00C25E3A">
        <w:trPr>
          <w:jc w:val="center"/>
        </w:trPr>
        <w:tc>
          <w:tcPr>
            <w:tcW w:w="1369" w:type="dxa"/>
            <w:vMerge/>
          </w:tcPr>
          <w:p w14:paraId="67F9991D" w14:textId="77777777" w:rsidR="00757EC5" w:rsidRDefault="00757EC5" w:rsidP="00C25E3A">
            <w:pPr>
              <w:pStyle w:val="TAC"/>
            </w:pPr>
          </w:p>
        </w:tc>
        <w:tc>
          <w:tcPr>
            <w:tcW w:w="2308" w:type="dxa"/>
          </w:tcPr>
          <w:p w14:paraId="6D73DC81" w14:textId="77777777" w:rsidR="00757EC5" w:rsidRPr="001D0283" w:rsidRDefault="00757EC5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F3215" w14:textId="77777777" w:rsidR="00757EC5" w:rsidRPr="001D0283" w:rsidRDefault="00757EC5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114C9" w14:textId="77777777" w:rsidR="00757EC5" w:rsidRDefault="00757EC5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3.42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755F6" w14:textId="77777777" w:rsidR="00757EC5" w:rsidRDefault="00757EC5" w:rsidP="00C25E3A">
            <w:pPr>
              <w:pStyle w:val="TAC"/>
            </w:pPr>
            <w:r>
              <w:t>A12</w:t>
            </w:r>
          </w:p>
        </w:tc>
      </w:tr>
    </w:tbl>
    <w:p w14:paraId="5CACBF7E" w14:textId="77777777" w:rsidR="00853179" w:rsidRDefault="00853179" w:rsidP="00DF21F1">
      <w:pPr>
        <w:pStyle w:val="B1"/>
        <w:ind w:left="0" w:firstLine="0"/>
        <w:rPr>
          <w:sz w:val="24"/>
          <w:szCs w:val="24"/>
          <w:lang w:eastAsia="zh-CN"/>
        </w:rPr>
      </w:pPr>
    </w:p>
    <w:p w14:paraId="13B12B4E" w14:textId="6FC3FCD6" w:rsidR="00DF21F1" w:rsidRDefault="001716E9" w:rsidP="00DF21F1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Similarly, Fig. 2 illustrates the A-MPR heatmaps for PC2.</w:t>
      </w:r>
    </w:p>
    <w:p w14:paraId="1DB044F2" w14:textId="15C0FAFE" w:rsidR="001716E9" w:rsidRDefault="0063435E" w:rsidP="0063435E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lastRenderedPageBreak/>
        <w:drawing>
          <wp:inline distT="0" distB="0" distL="0" distR="0" wp14:anchorId="27699A8C" wp14:editId="4063CD4D">
            <wp:extent cx="3994943" cy="3424237"/>
            <wp:effectExtent l="0" t="0" r="5715" b="5080"/>
            <wp:docPr id="59309015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090153" name="Picture 59309015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1781" cy="3430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28FAB" w14:textId="6C3809A2" w:rsidR="0063435E" w:rsidRPr="0063435E" w:rsidRDefault="0063435E" w:rsidP="0063435E">
      <w:pPr>
        <w:pStyle w:val="B1"/>
        <w:numPr>
          <w:ilvl w:val="0"/>
          <w:numId w:val="41"/>
        </w:numPr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6MHz is placed in the lower edge of band n5</w:t>
      </w:r>
    </w:p>
    <w:p w14:paraId="15300708" w14:textId="53F542B1" w:rsidR="0063435E" w:rsidRDefault="0063435E" w:rsidP="0063435E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drawing>
          <wp:inline distT="0" distB="0" distL="0" distR="0" wp14:anchorId="030C520D" wp14:editId="16EDEB2D">
            <wp:extent cx="3972718" cy="3405187"/>
            <wp:effectExtent l="0" t="0" r="8890" b="5080"/>
            <wp:docPr id="177927352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273526" name="Picture 1779273526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5030" cy="341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4C2AC" w14:textId="4F2A59E2" w:rsidR="0063435E" w:rsidRPr="0063435E" w:rsidRDefault="0063435E" w:rsidP="0063435E">
      <w:pPr>
        <w:pStyle w:val="B1"/>
        <w:numPr>
          <w:ilvl w:val="0"/>
          <w:numId w:val="41"/>
        </w:numPr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6MHz is placed in the middle of band n5</w:t>
      </w:r>
    </w:p>
    <w:p w14:paraId="05763EB1" w14:textId="228E4631" w:rsidR="0063435E" w:rsidRDefault="0063435E" w:rsidP="0063435E">
      <w:pPr>
        <w:pStyle w:val="B1"/>
        <w:ind w:left="0" w:firstLine="0"/>
        <w:jc w:val="center"/>
        <w:rPr>
          <w:sz w:val="24"/>
          <w:szCs w:val="24"/>
          <w:lang w:eastAsia="zh-CN"/>
        </w:rPr>
      </w:pPr>
      <w:r>
        <w:rPr>
          <w:noProof/>
          <w:sz w:val="24"/>
          <w:szCs w:val="24"/>
          <w:lang w:eastAsia="zh-CN"/>
        </w:rPr>
        <w:lastRenderedPageBreak/>
        <w:drawing>
          <wp:inline distT="0" distB="0" distL="0" distR="0" wp14:anchorId="47278677" wp14:editId="2939513A">
            <wp:extent cx="4094956" cy="3509962"/>
            <wp:effectExtent l="0" t="0" r="1270" b="0"/>
            <wp:docPr id="1295179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1799" name="Picture 12951799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055" cy="3526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6A46D" w14:textId="0FACE0CC" w:rsidR="0063435E" w:rsidRDefault="0063435E" w:rsidP="0063435E">
      <w:pPr>
        <w:pStyle w:val="B1"/>
        <w:numPr>
          <w:ilvl w:val="0"/>
          <w:numId w:val="41"/>
        </w:numPr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6MHz is placed in the higher edge of band n5</w:t>
      </w:r>
    </w:p>
    <w:p w14:paraId="778B4DC5" w14:textId="76795EDE" w:rsidR="0063435E" w:rsidRPr="0063435E" w:rsidRDefault="0063435E" w:rsidP="0063435E">
      <w:pPr>
        <w:pStyle w:val="B1"/>
        <w:jc w:val="cent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Fig. 2, A-MPR heatmap for band n5 with 6MHz channel bandwidth for PC2</w:t>
      </w:r>
    </w:p>
    <w:p w14:paraId="6DF80F32" w14:textId="170541E5" w:rsidR="001716E9" w:rsidRDefault="00CF623C" w:rsidP="00DF21F1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From the above figures, we could observe that </w:t>
      </w:r>
      <w:r w:rsidR="001378F1">
        <w:rPr>
          <w:sz w:val="24"/>
          <w:szCs w:val="24"/>
          <w:lang w:eastAsia="zh-CN"/>
        </w:rPr>
        <w:t xml:space="preserve">two regions, i.e., L_CRB is between </w:t>
      </w:r>
      <w:r>
        <w:rPr>
          <w:sz w:val="24"/>
          <w:szCs w:val="24"/>
          <w:lang w:eastAsia="zh-CN"/>
        </w:rPr>
        <w:t>11 PRBs (i.e., 180kHz * 11 = 1.98MHz</w:t>
      </w:r>
      <w:r w:rsidR="001378F1">
        <w:rPr>
          <w:sz w:val="24"/>
          <w:szCs w:val="24"/>
          <w:lang w:eastAsia="zh-CN"/>
        </w:rPr>
        <w:t xml:space="preserve">) and 20 PRBs (i.e., 180kHz*20=3.6MHz), or above 20 PRBs with a maximum A-MPR 4.5 dB and 11.5dB respectively, </w:t>
      </w:r>
      <w:r>
        <w:rPr>
          <w:sz w:val="24"/>
          <w:szCs w:val="24"/>
          <w:lang w:eastAsia="zh-CN"/>
        </w:rPr>
        <w:t xml:space="preserve">for NS_15 PC2. Accordingly, the table is shown below, and the value of A14 for DFT-s-OFDM QPSK is </w:t>
      </w:r>
      <w:r w:rsidR="001378F1">
        <w:rPr>
          <w:sz w:val="24"/>
          <w:szCs w:val="24"/>
          <w:lang w:eastAsia="zh-CN"/>
        </w:rPr>
        <w:t xml:space="preserve">4.5dB and A15 is </w:t>
      </w:r>
      <w:r>
        <w:rPr>
          <w:sz w:val="24"/>
          <w:szCs w:val="24"/>
          <w:lang w:eastAsia="zh-CN"/>
        </w:rPr>
        <w:t xml:space="preserve">11.5 </w:t>
      </w:r>
      <w:proofErr w:type="spellStart"/>
      <w:r>
        <w:rPr>
          <w:sz w:val="24"/>
          <w:szCs w:val="24"/>
          <w:lang w:eastAsia="zh-CN"/>
        </w:rPr>
        <w:t>dB.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1378F1" w:rsidRPr="001D0283" w14:paraId="6B373238" w14:textId="77777777" w:rsidTr="00C25E3A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BE37E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7B033801" w14:textId="77777777" w:rsidR="001378F1" w:rsidRPr="001D0283" w:rsidRDefault="001378F1" w:rsidP="00C25E3A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887965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proofErr w:type="spellEnd"/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5FB6C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B2F02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1378F1" w:rsidRPr="001D0283" w14:paraId="75BB72D5" w14:textId="77777777" w:rsidTr="00C25E3A">
        <w:trPr>
          <w:jc w:val="center"/>
        </w:trPr>
        <w:tc>
          <w:tcPr>
            <w:tcW w:w="1369" w:type="dxa"/>
            <w:vMerge w:val="restart"/>
          </w:tcPr>
          <w:p w14:paraId="3F8E8E06" w14:textId="77777777" w:rsidR="001378F1" w:rsidRPr="001D0283" w:rsidRDefault="001378F1" w:rsidP="00C25E3A">
            <w:pPr>
              <w:pStyle w:val="TAC"/>
            </w:pPr>
            <w:r>
              <w:t>6MHz</w:t>
            </w:r>
          </w:p>
        </w:tc>
        <w:tc>
          <w:tcPr>
            <w:tcW w:w="2308" w:type="dxa"/>
          </w:tcPr>
          <w:p w14:paraId="5AEB436F" w14:textId="77777777" w:rsidR="001378F1" w:rsidRPr="001D0283" w:rsidRDefault="001378F1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6EF90" w14:textId="77777777" w:rsidR="001378F1" w:rsidRPr="001D0283" w:rsidRDefault="001378F1" w:rsidP="00C25E3A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132EA" w14:textId="2AAA5EC2" w:rsidR="001378F1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≥ 1.98 MHz </w:t>
            </w:r>
          </w:p>
          <w:p w14:paraId="682B1F69" w14:textId="7362A30B" w:rsidR="001378F1" w:rsidRPr="001D0283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3.6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0E845" w14:textId="776F8A3F" w:rsidR="001378F1" w:rsidRPr="001D0283" w:rsidRDefault="001378F1" w:rsidP="00C25E3A">
            <w:pPr>
              <w:pStyle w:val="TAC"/>
            </w:pPr>
            <w:r>
              <w:t>A14</w:t>
            </w:r>
          </w:p>
        </w:tc>
      </w:tr>
      <w:tr w:rsidR="001378F1" w:rsidRPr="001D0283" w14:paraId="42F661C3" w14:textId="77777777" w:rsidTr="00C25E3A">
        <w:trPr>
          <w:jc w:val="center"/>
        </w:trPr>
        <w:tc>
          <w:tcPr>
            <w:tcW w:w="1369" w:type="dxa"/>
            <w:vMerge/>
          </w:tcPr>
          <w:p w14:paraId="3331586E" w14:textId="77777777" w:rsidR="001378F1" w:rsidRDefault="001378F1" w:rsidP="00C25E3A">
            <w:pPr>
              <w:pStyle w:val="TAC"/>
            </w:pPr>
          </w:p>
        </w:tc>
        <w:tc>
          <w:tcPr>
            <w:tcW w:w="2308" w:type="dxa"/>
          </w:tcPr>
          <w:p w14:paraId="071A41F7" w14:textId="77777777" w:rsidR="001378F1" w:rsidRPr="001D0283" w:rsidRDefault="001378F1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15795" w14:textId="77777777" w:rsidR="001378F1" w:rsidRPr="001D0283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A11B" w14:textId="7D6BF1A2" w:rsidR="001378F1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3.6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66891" w14:textId="5C1F4EED" w:rsidR="001378F1" w:rsidRDefault="001378F1" w:rsidP="00C25E3A">
            <w:pPr>
              <w:pStyle w:val="TAC"/>
            </w:pPr>
            <w:r>
              <w:t>A15</w:t>
            </w:r>
          </w:p>
        </w:tc>
      </w:tr>
    </w:tbl>
    <w:p w14:paraId="2706611C" w14:textId="77777777" w:rsidR="001716E9" w:rsidRDefault="001716E9" w:rsidP="00DF21F1">
      <w:pPr>
        <w:pStyle w:val="B1"/>
        <w:ind w:left="0" w:firstLine="0"/>
        <w:rPr>
          <w:sz w:val="24"/>
          <w:szCs w:val="24"/>
          <w:lang w:eastAsia="zh-CN"/>
        </w:rPr>
      </w:pPr>
    </w:p>
    <w:p w14:paraId="31AF49A7" w14:textId="780F00B2" w:rsidR="005A3ED4" w:rsidRDefault="001378F1" w:rsidP="009267C2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378F1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2</w:t>
      </w:r>
      <w:r w:rsidRPr="001378F1">
        <w:rPr>
          <w:b/>
          <w:bCs/>
          <w:sz w:val="24"/>
          <w:szCs w:val="24"/>
          <w:lang w:eastAsia="zh-CN"/>
        </w:rPr>
        <w:t>: RAN4 to define PC</w:t>
      </w:r>
      <w:r>
        <w:rPr>
          <w:b/>
          <w:bCs/>
          <w:sz w:val="24"/>
          <w:szCs w:val="24"/>
          <w:lang w:eastAsia="zh-CN"/>
        </w:rPr>
        <w:t>2</w:t>
      </w:r>
      <w:r w:rsidRPr="001378F1">
        <w:rPr>
          <w:b/>
          <w:bCs/>
          <w:sz w:val="24"/>
          <w:szCs w:val="24"/>
          <w:lang w:eastAsia="zh-CN"/>
        </w:rPr>
        <w:t xml:space="preserve"> A-MPR regions for NS_15 for 6MHz channel bandwidth as the following table, where the value A1</w:t>
      </w:r>
      <w:r>
        <w:rPr>
          <w:b/>
          <w:bCs/>
          <w:sz w:val="24"/>
          <w:szCs w:val="24"/>
          <w:lang w:eastAsia="zh-CN"/>
        </w:rPr>
        <w:t>4</w:t>
      </w:r>
      <w:r w:rsidRPr="001378F1">
        <w:rPr>
          <w:b/>
          <w:bCs/>
          <w:sz w:val="24"/>
          <w:szCs w:val="24"/>
          <w:lang w:eastAsia="zh-CN"/>
        </w:rPr>
        <w:t xml:space="preserve"> is set as </w:t>
      </w:r>
      <w:r>
        <w:rPr>
          <w:b/>
          <w:bCs/>
          <w:sz w:val="24"/>
          <w:szCs w:val="24"/>
          <w:lang w:eastAsia="zh-CN"/>
        </w:rPr>
        <w:t>4</w:t>
      </w:r>
      <w:r w:rsidRPr="001378F1">
        <w:rPr>
          <w:b/>
          <w:bCs/>
          <w:sz w:val="24"/>
          <w:szCs w:val="24"/>
          <w:lang w:eastAsia="zh-CN"/>
        </w:rPr>
        <w:t>.5dB, and A1</w:t>
      </w:r>
      <w:r>
        <w:rPr>
          <w:b/>
          <w:bCs/>
          <w:sz w:val="24"/>
          <w:szCs w:val="24"/>
          <w:lang w:eastAsia="zh-CN"/>
        </w:rPr>
        <w:t>5</w:t>
      </w:r>
      <w:r w:rsidRPr="001378F1">
        <w:rPr>
          <w:b/>
          <w:bCs/>
          <w:sz w:val="24"/>
          <w:szCs w:val="24"/>
          <w:lang w:eastAsia="zh-CN"/>
        </w:rPr>
        <w:t xml:space="preserve"> as </w:t>
      </w:r>
      <w:r>
        <w:rPr>
          <w:b/>
          <w:bCs/>
          <w:sz w:val="24"/>
          <w:szCs w:val="24"/>
          <w:lang w:eastAsia="zh-CN"/>
        </w:rPr>
        <w:t>11</w:t>
      </w:r>
      <w:r w:rsidRPr="001378F1">
        <w:rPr>
          <w:b/>
          <w:bCs/>
          <w:sz w:val="24"/>
          <w:szCs w:val="24"/>
          <w:lang w:eastAsia="zh-CN"/>
        </w:rPr>
        <w:t>.5dB for DFT-s-OFDM QPSK.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1378F1" w:rsidRPr="001D0283" w14:paraId="476556A4" w14:textId="77777777" w:rsidTr="00C25E3A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D0BB4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5F86AE0A" w14:textId="77777777" w:rsidR="001378F1" w:rsidRPr="001D0283" w:rsidRDefault="001378F1" w:rsidP="00C25E3A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F9192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proofErr w:type="spellEnd"/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06302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31CD1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1378F1" w:rsidRPr="001D0283" w14:paraId="5B6ABAA3" w14:textId="77777777" w:rsidTr="00C25E3A">
        <w:trPr>
          <w:jc w:val="center"/>
        </w:trPr>
        <w:tc>
          <w:tcPr>
            <w:tcW w:w="1369" w:type="dxa"/>
            <w:vMerge w:val="restart"/>
          </w:tcPr>
          <w:p w14:paraId="15B9ADD1" w14:textId="77777777" w:rsidR="001378F1" w:rsidRPr="001D0283" w:rsidRDefault="001378F1" w:rsidP="00C25E3A">
            <w:pPr>
              <w:pStyle w:val="TAC"/>
            </w:pPr>
            <w:r>
              <w:t>6MHz</w:t>
            </w:r>
          </w:p>
        </w:tc>
        <w:tc>
          <w:tcPr>
            <w:tcW w:w="2308" w:type="dxa"/>
          </w:tcPr>
          <w:p w14:paraId="0F4DF568" w14:textId="77777777" w:rsidR="001378F1" w:rsidRPr="001D0283" w:rsidRDefault="001378F1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C5F63" w14:textId="77777777" w:rsidR="001378F1" w:rsidRPr="001D0283" w:rsidRDefault="001378F1" w:rsidP="00C25E3A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4332F" w14:textId="77777777" w:rsidR="001378F1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≥ 1.98 MHz </w:t>
            </w:r>
          </w:p>
          <w:p w14:paraId="0FDC39DD" w14:textId="77777777" w:rsidR="001378F1" w:rsidRPr="001D0283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3.6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49813" w14:textId="77777777" w:rsidR="001378F1" w:rsidRPr="001D0283" w:rsidRDefault="001378F1" w:rsidP="00C25E3A">
            <w:pPr>
              <w:pStyle w:val="TAC"/>
            </w:pPr>
            <w:r>
              <w:t>A14</w:t>
            </w:r>
          </w:p>
        </w:tc>
      </w:tr>
      <w:tr w:rsidR="001378F1" w:rsidRPr="001D0283" w14:paraId="2AAA71A4" w14:textId="77777777" w:rsidTr="00C25E3A">
        <w:trPr>
          <w:jc w:val="center"/>
        </w:trPr>
        <w:tc>
          <w:tcPr>
            <w:tcW w:w="1369" w:type="dxa"/>
            <w:vMerge/>
          </w:tcPr>
          <w:p w14:paraId="2886DFB9" w14:textId="77777777" w:rsidR="001378F1" w:rsidRDefault="001378F1" w:rsidP="00C25E3A">
            <w:pPr>
              <w:pStyle w:val="TAC"/>
            </w:pPr>
          </w:p>
        </w:tc>
        <w:tc>
          <w:tcPr>
            <w:tcW w:w="2308" w:type="dxa"/>
          </w:tcPr>
          <w:p w14:paraId="5941943F" w14:textId="77777777" w:rsidR="001378F1" w:rsidRPr="001D0283" w:rsidRDefault="001378F1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E11F23" w14:textId="77777777" w:rsidR="001378F1" w:rsidRPr="001D0283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44AEC" w14:textId="77777777" w:rsidR="001378F1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3.6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B04F8" w14:textId="77777777" w:rsidR="001378F1" w:rsidRDefault="001378F1" w:rsidP="00C25E3A">
            <w:pPr>
              <w:pStyle w:val="TAC"/>
            </w:pPr>
            <w:r>
              <w:t>A15</w:t>
            </w:r>
          </w:p>
        </w:tc>
      </w:tr>
    </w:tbl>
    <w:p w14:paraId="1A302482" w14:textId="77777777" w:rsidR="001378F1" w:rsidRPr="00067F13" w:rsidRDefault="001378F1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EF56B81" w14:textId="502B2521" w:rsidR="001B434D" w:rsidRPr="00AB3D40" w:rsidRDefault="001B434D" w:rsidP="001B434D">
      <w:pPr>
        <w:pStyle w:val="Heading1"/>
        <w:rPr>
          <w:lang w:eastAsia="zh-CN"/>
        </w:rPr>
      </w:pPr>
      <w:r>
        <w:t>3 Conclusion</w:t>
      </w:r>
    </w:p>
    <w:p w14:paraId="7A4A6B05" w14:textId="776904D1" w:rsidR="00330241" w:rsidRDefault="00330241" w:rsidP="00330241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contribution, we have the following proposals for UE RF requirements for 6MHz channel bandwidth:</w:t>
      </w:r>
    </w:p>
    <w:p w14:paraId="5BF6F2F3" w14:textId="77777777" w:rsidR="001378F1" w:rsidRPr="001716E9" w:rsidRDefault="001378F1" w:rsidP="001378F1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716E9">
        <w:rPr>
          <w:b/>
          <w:bCs/>
          <w:sz w:val="24"/>
          <w:szCs w:val="24"/>
          <w:lang w:eastAsia="zh-CN"/>
        </w:rPr>
        <w:t xml:space="preserve">Proposal 1: RAN4 to define PC3 A-MPR regions for NS_15 for 6MHz channel bandwidth as the following table, where the value A11 is set </w:t>
      </w:r>
      <w:r>
        <w:rPr>
          <w:b/>
          <w:bCs/>
          <w:sz w:val="24"/>
          <w:szCs w:val="24"/>
          <w:lang w:eastAsia="zh-CN"/>
        </w:rPr>
        <w:t>as</w:t>
      </w:r>
      <w:r w:rsidRPr="001716E9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2</w:t>
      </w:r>
      <w:r w:rsidRPr="001716E9">
        <w:rPr>
          <w:b/>
          <w:bCs/>
          <w:sz w:val="24"/>
          <w:szCs w:val="24"/>
          <w:lang w:eastAsia="zh-CN"/>
        </w:rPr>
        <w:t>.5dB</w:t>
      </w:r>
      <w:r>
        <w:rPr>
          <w:b/>
          <w:bCs/>
          <w:sz w:val="24"/>
          <w:szCs w:val="24"/>
          <w:lang w:eastAsia="zh-CN"/>
        </w:rPr>
        <w:t>, and A12 as 8.5dB</w:t>
      </w:r>
      <w:r w:rsidRPr="001716E9">
        <w:rPr>
          <w:b/>
          <w:bCs/>
          <w:sz w:val="24"/>
          <w:szCs w:val="24"/>
          <w:lang w:eastAsia="zh-CN"/>
        </w:rPr>
        <w:t xml:space="preserve"> for DFT-s-OFDM QPSK.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1378F1" w:rsidRPr="001D0283" w14:paraId="503D0F64" w14:textId="77777777" w:rsidTr="00C25E3A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D329D9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5EF944F1" w14:textId="77777777" w:rsidR="001378F1" w:rsidRPr="001D0283" w:rsidRDefault="001378F1" w:rsidP="00C25E3A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D6CCF6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proofErr w:type="spellEnd"/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1B311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BF4167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1378F1" w:rsidRPr="001D0283" w14:paraId="659E2579" w14:textId="77777777" w:rsidTr="00C25E3A">
        <w:trPr>
          <w:jc w:val="center"/>
        </w:trPr>
        <w:tc>
          <w:tcPr>
            <w:tcW w:w="1369" w:type="dxa"/>
            <w:vMerge w:val="restart"/>
          </w:tcPr>
          <w:p w14:paraId="51845CA6" w14:textId="77777777" w:rsidR="001378F1" w:rsidRPr="001D0283" w:rsidRDefault="001378F1" w:rsidP="00C25E3A">
            <w:pPr>
              <w:pStyle w:val="TAC"/>
            </w:pPr>
            <w:r>
              <w:t>6MHz</w:t>
            </w:r>
          </w:p>
        </w:tc>
        <w:tc>
          <w:tcPr>
            <w:tcW w:w="2308" w:type="dxa"/>
          </w:tcPr>
          <w:p w14:paraId="5DE326AB" w14:textId="77777777" w:rsidR="001378F1" w:rsidRPr="001D0283" w:rsidRDefault="001378F1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F4A35" w14:textId="77777777" w:rsidR="001378F1" w:rsidRPr="001D0283" w:rsidRDefault="001378F1" w:rsidP="00C25E3A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EB628" w14:textId="77777777" w:rsidR="001378F1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≥ 2.7 MHz </w:t>
            </w:r>
          </w:p>
          <w:p w14:paraId="64FF13BE" w14:textId="77777777" w:rsidR="001378F1" w:rsidRPr="001D0283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3.42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53991" w14:textId="77777777" w:rsidR="001378F1" w:rsidRPr="001D0283" w:rsidRDefault="001378F1" w:rsidP="00C25E3A">
            <w:pPr>
              <w:pStyle w:val="TAC"/>
            </w:pPr>
            <w:r>
              <w:t>A11</w:t>
            </w:r>
          </w:p>
        </w:tc>
      </w:tr>
      <w:tr w:rsidR="001378F1" w:rsidRPr="001D0283" w14:paraId="539A6BD7" w14:textId="77777777" w:rsidTr="00C25E3A">
        <w:trPr>
          <w:jc w:val="center"/>
        </w:trPr>
        <w:tc>
          <w:tcPr>
            <w:tcW w:w="1369" w:type="dxa"/>
            <w:vMerge/>
          </w:tcPr>
          <w:p w14:paraId="7F107CD4" w14:textId="77777777" w:rsidR="001378F1" w:rsidRDefault="001378F1" w:rsidP="00C25E3A">
            <w:pPr>
              <w:pStyle w:val="TAC"/>
            </w:pPr>
          </w:p>
        </w:tc>
        <w:tc>
          <w:tcPr>
            <w:tcW w:w="2308" w:type="dxa"/>
          </w:tcPr>
          <w:p w14:paraId="3691C41B" w14:textId="77777777" w:rsidR="001378F1" w:rsidRPr="001D0283" w:rsidRDefault="001378F1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D19A7" w14:textId="77777777" w:rsidR="001378F1" w:rsidRPr="001D0283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DC6FB" w14:textId="77777777" w:rsidR="001378F1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3.42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73E36" w14:textId="77777777" w:rsidR="001378F1" w:rsidRDefault="001378F1" w:rsidP="00C25E3A">
            <w:pPr>
              <w:pStyle w:val="TAC"/>
            </w:pPr>
            <w:r>
              <w:t>A12</w:t>
            </w:r>
          </w:p>
        </w:tc>
      </w:tr>
    </w:tbl>
    <w:p w14:paraId="3F6700F5" w14:textId="77777777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478BC049" w14:textId="77777777" w:rsidR="001378F1" w:rsidRDefault="001378F1" w:rsidP="001378F1">
      <w:pPr>
        <w:pStyle w:val="B1"/>
        <w:ind w:left="0" w:firstLine="0"/>
        <w:rPr>
          <w:b/>
          <w:bCs/>
          <w:sz w:val="24"/>
          <w:szCs w:val="24"/>
          <w:lang w:eastAsia="zh-CN"/>
        </w:rPr>
      </w:pPr>
      <w:r w:rsidRPr="001378F1">
        <w:rPr>
          <w:b/>
          <w:bCs/>
          <w:sz w:val="24"/>
          <w:szCs w:val="24"/>
          <w:lang w:eastAsia="zh-CN"/>
        </w:rPr>
        <w:lastRenderedPageBreak/>
        <w:t xml:space="preserve">Proposal </w:t>
      </w:r>
      <w:r>
        <w:rPr>
          <w:b/>
          <w:bCs/>
          <w:sz w:val="24"/>
          <w:szCs w:val="24"/>
          <w:lang w:eastAsia="zh-CN"/>
        </w:rPr>
        <w:t>2</w:t>
      </w:r>
      <w:r w:rsidRPr="001378F1">
        <w:rPr>
          <w:b/>
          <w:bCs/>
          <w:sz w:val="24"/>
          <w:szCs w:val="24"/>
          <w:lang w:eastAsia="zh-CN"/>
        </w:rPr>
        <w:t>: RAN4 to define PC</w:t>
      </w:r>
      <w:r>
        <w:rPr>
          <w:b/>
          <w:bCs/>
          <w:sz w:val="24"/>
          <w:szCs w:val="24"/>
          <w:lang w:eastAsia="zh-CN"/>
        </w:rPr>
        <w:t>2</w:t>
      </w:r>
      <w:r w:rsidRPr="001378F1">
        <w:rPr>
          <w:b/>
          <w:bCs/>
          <w:sz w:val="24"/>
          <w:szCs w:val="24"/>
          <w:lang w:eastAsia="zh-CN"/>
        </w:rPr>
        <w:t xml:space="preserve"> A-MPR regions for NS_15 for 6MHz channel bandwidth as the following table, where the value A1</w:t>
      </w:r>
      <w:r>
        <w:rPr>
          <w:b/>
          <w:bCs/>
          <w:sz w:val="24"/>
          <w:szCs w:val="24"/>
          <w:lang w:eastAsia="zh-CN"/>
        </w:rPr>
        <w:t>4</w:t>
      </w:r>
      <w:r w:rsidRPr="001378F1">
        <w:rPr>
          <w:b/>
          <w:bCs/>
          <w:sz w:val="24"/>
          <w:szCs w:val="24"/>
          <w:lang w:eastAsia="zh-CN"/>
        </w:rPr>
        <w:t xml:space="preserve"> is set as </w:t>
      </w:r>
      <w:r>
        <w:rPr>
          <w:b/>
          <w:bCs/>
          <w:sz w:val="24"/>
          <w:szCs w:val="24"/>
          <w:lang w:eastAsia="zh-CN"/>
        </w:rPr>
        <w:t>4</w:t>
      </w:r>
      <w:r w:rsidRPr="001378F1">
        <w:rPr>
          <w:b/>
          <w:bCs/>
          <w:sz w:val="24"/>
          <w:szCs w:val="24"/>
          <w:lang w:eastAsia="zh-CN"/>
        </w:rPr>
        <w:t>.5dB, and A1</w:t>
      </w:r>
      <w:r>
        <w:rPr>
          <w:b/>
          <w:bCs/>
          <w:sz w:val="24"/>
          <w:szCs w:val="24"/>
          <w:lang w:eastAsia="zh-CN"/>
        </w:rPr>
        <w:t>5</w:t>
      </w:r>
      <w:r w:rsidRPr="001378F1">
        <w:rPr>
          <w:b/>
          <w:bCs/>
          <w:sz w:val="24"/>
          <w:szCs w:val="24"/>
          <w:lang w:eastAsia="zh-CN"/>
        </w:rPr>
        <w:t xml:space="preserve"> as </w:t>
      </w:r>
      <w:r>
        <w:rPr>
          <w:b/>
          <w:bCs/>
          <w:sz w:val="24"/>
          <w:szCs w:val="24"/>
          <w:lang w:eastAsia="zh-CN"/>
        </w:rPr>
        <w:t>11</w:t>
      </w:r>
      <w:r w:rsidRPr="001378F1">
        <w:rPr>
          <w:b/>
          <w:bCs/>
          <w:sz w:val="24"/>
          <w:szCs w:val="24"/>
          <w:lang w:eastAsia="zh-CN"/>
        </w:rPr>
        <w:t>.5dB for DFT-s-OFDM QPSK.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2308"/>
        <w:gridCol w:w="2506"/>
        <w:gridCol w:w="2592"/>
        <w:gridCol w:w="844"/>
      </w:tblGrid>
      <w:tr w:rsidR="001378F1" w:rsidRPr="001D0283" w14:paraId="714BE156" w14:textId="77777777" w:rsidTr="00C25E3A">
        <w:trPr>
          <w:jc w:val="center"/>
        </w:trPr>
        <w:tc>
          <w:tcPr>
            <w:tcW w:w="13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C97B2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Channel</w:t>
            </w:r>
            <w:r>
              <w:t xml:space="preserve"> </w:t>
            </w:r>
            <w:r w:rsidRPr="001D0283">
              <w:t>BW</w:t>
            </w:r>
          </w:p>
        </w:tc>
        <w:tc>
          <w:tcPr>
            <w:tcW w:w="2308" w:type="dxa"/>
          </w:tcPr>
          <w:p w14:paraId="16346614" w14:textId="77777777" w:rsidR="001378F1" w:rsidRPr="001D0283" w:rsidRDefault="001378F1" w:rsidP="00C25E3A">
            <w:pPr>
              <w:pStyle w:val="TAH"/>
            </w:pPr>
            <w:r w:rsidRPr="001D0283">
              <w:t>Carrier</w:t>
            </w:r>
            <w:r>
              <w:t xml:space="preserve"> </w:t>
            </w:r>
            <w:r w:rsidRPr="001D0283">
              <w:t>Frequency,</w:t>
            </w:r>
            <w:r>
              <w:t xml:space="preserve"> </w:t>
            </w:r>
            <w:r w:rsidRPr="001D0283">
              <w:t>Fc,</w:t>
            </w:r>
            <w:r>
              <w:t xml:space="preserve"> </w:t>
            </w:r>
            <w:r w:rsidRPr="001D0283">
              <w:t>MHz</w:t>
            </w: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CBBA5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proofErr w:type="spellStart"/>
            <w:r w:rsidRPr="001D0283">
              <w:t>RB</w:t>
            </w:r>
            <w:r w:rsidRPr="001D0283">
              <w:rPr>
                <w:vertAlign w:val="subscript"/>
              </w:rPr>
              <w:t>Start</w:t>
            </w:r>
            <w:proofErr w:type="spellEnd"/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7937C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L</w:t>
            </w:r>
            <w:r w:rsidRPr="001D0283">
              <w:rPr>
                <w:vertAlign w:val="subscript"/>
              </w:rPr>
              <w:t>CRB</w:t>
            </w:r>
            <w:r w:rsidRPr="001D0283">
              <w:t>*12*SCS</w:t>
            </w:r>
            <w:r>
              <w:t xml:space="preserve"> </w:t>
            </w:r>
            <w:r w:rsidRPr="001D0283">
              <w:t>(MHz)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207A3" w14:textId="77777777" w:rsidR="001378F1" w:rsidRPr="001D0283" w:rsidRDefault="001378F1" w:rsidP="00C25E3A">
            <w:pPr>
              <w:pStyle w:val="TAH"/>
              <w:rPr>
                <w:lang w:eastAsia="zh-CN"/>
              </w:rPr>
            </w:pPr>
            <w:r w:rsidRPr="001D0283">
              <w:t>A-MPR</w:t>
            </w:r>
            <w:r>
              <w:t xml:space="preserve"> </w:t>
            </w:r>
          </w:p>
        </w:tc>
      </w:tr>
      <w:tr w:rsidR="001378F1" w:rsidRPr="001D0283" w14:paraId="31450CC2" w14:textId="77777777" w:rsidTr="00C25E3A">
        <w:trPr>
          <w:jc w:val="center"/>
        </w:trPr>
        <w:tc>
          <w:tcPr>
            <w:tcW w:w="1369" w:type="dxa"/>
            <w:vMerge w:val="restart"/>
          </w:tcPr>
          <w:p w14:paraId="07109A61" w14:textId="77777777" w:rsidR="001378F1" w:rsidRPr="001D0283" w:rsidRDefault="001378F1" w:rsidP="00C25E3A">
            <w:pPr>
              <w:pStyle w:val="TAC"/>
            </w:pPr>
            <w:r>
              <w:t>6MHz</w:t>
            </w:r>
          </w:p>
        </w:tc>
        <w:tc>
          <w:tcPr>
            <w:tcW w:w="2308" w:type="dxa"/>
          </w:tcPr>
          <w:p w14:paraId="22FF31B7" w14:textId="77777777" w:rsidR="001378F1" w:rsidRPr="001D0283" w:rsidRDefault="001378F1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2EEFB" w14:textId="77777777" w:rsidR="001378F1" w:rsidRPr="001D0283" w:rsidRDefault="001378F1" w:rsidP="00C25E3A">
            <w:pPr>
              <w:pStyle w:val="TAC"/>
            </w:pPr>
            <w:r w:rsidRPr="001D0283"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6E12F" w14:textId="77777777" w:rsidR="001378F1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≥ 1.98 MHz </w:t>
            </w:r>
          </w:p>
          <w:p w14:paraId="7A69A548" w14:textId="77777777" w:rsidR="001378F1" w:rsidRPr="001D0283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3.6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6B9DC" w14:textId="77777777" w:rsidR="001378F1" w:rsidRPr="001D0283" w:rsidRDefault="001378F1" w:rsidP="00C25E3A">
            <w:pPr>
              <w:pStyle w:val="TAC"/>
            </w:pPr>
            <w:r>
              <w:t>A14</w:t>
            </w:r>
          </w:p>
        </w:tc>
      </w:tr>
      <w:tr w:rsidR="001378F1" w:rsidRPr="001D0283" w14:paraId="6EDD0D83" w14:textId="77777777" w:rsidTr="00C25E3A">
        <w:trPr>
          <w:jc w:val="center"/>
        </w:trPr>
        <w:tc>
          <w:tcPr>
            <w:tcW w:w="1369" w:type="dxa"/>
            <w:vMerge/>
          </w:tcPr>
          <w:p w14:paraId="41072E2A" w14:textId="77777777" w:rsidR="001378F1" w:rsidRDefault="001378F1" w:rsidP="00C25E3A">
            <w:pPr>
              <w:pStyle w:val="TAC"/>
            </w:pPr>
          </w:p>
        </w:tc>
        <w:tc>
          <w:tcPr>
            <w:tcW w:w="2308" w:type="dxa"/>
          </w:tcPr>
          <w:p w14:paraId="4B82EA3B" w14:textId="77777777" w:rsidR="001378F1" w:rsidRPr="001D0283" w:rsidRDefault="001378F1" w:rsidP="00C25E3A">
            <w:pPr>
              <w:pStyle w:val="TAC"/>
            </w:pPr>
          </w:p>
        </w:tc>
        <w:tc>
          <w:tcPr>
            <w:tcW w:w="25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0C5A0" w14:textId="77777777" w:rsidR="001378F1" w:rsidRPr="001D0283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&gt;0</w:t>
            </w:r>
          </w:p>
        </w:tc>
        <w:tc>
          <w:tcPr>
            <w:tcW w:w="2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A966B" w14:textId="77777777" w:rsidR="001378F1" w:rsidRDefault="001378F1" w:rsidP="00C25E3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&gt; 3.6 MHz</w:t>
            </w:r>
          </w:p>
        </w:tc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9541F" w14:textId="77777777" w:rsidR="001378F1" w:rsidRDefault="001378F1" w:rsidP="00C25E3A">
            <w:pPr>
              <w:pStyle w:val="TAC"/>
            </w:pPr>
            <w:r>
              <w:t>A15</w:t>
            </w:r>
          </w:p>
        </w:tc>
      </w:tr>
    </w:tbl>
    <w:p w14:paraId="28F69BB0" w14:textId="77777777" w:rsidR="001378F1" w:rsidRPr="00627FD1" w:rsidRDefault="001378F1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75D02F59" w14:textId="77777777" w:rsidR="001B110E" w:rsidRDefault="001B110E" w:rsidP="001B110E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>
        <w:rPr>
          <w:sz w:val="24"/>
          <w:szCs w:val="24"/>
          <w:lang w:eastAsia="zh-CN"/>
        </w:rPr>
        <w:t>R4-2515084, “</w:t>
      </w:r>
      <w:r w:rsidRPr="000B0032">
        <w:rPr>
          <w:sz w:val="24"/>
          <w:szCs w:val="24"/>
          <w:lang w:eastAsia="zh-CN"/>
        </w:rPr>
        <w:t>Way Forward for [116bis][329] NR_UE_RF_Ph5_Part2 -- 6 MHz channel</w:t>
      </w:r>
      <w:r>
        <w:rPr>
          <w:sz w:val="24"/>
          <w:szCs w:val="24"/>
          <w:lang w:eastAsia="zh-CN"/>
        </w:rPr>
        <w:t xml:space="preserve">”, </w:t>
      </w:r>
      <w:r w:rsidRPr="000B0032">
        <w:rPr>
          <w:sz w:val="24"/>
          <w:szCs w:val="24"/>
          <w:lang w:eastAsia="zh-CN"/>
        </w:rPr>
        <w:t>Samsung, Nokia, Ericsson, Skyworks,</w:t>
      </w:r>
      <w:r>
        <w:rPr>
          <w:sz w:val="24"/>
          <w:szCs w:val="24"/>
          <w:lang w:eastAsia="zh-CN"/>
        </w:rPr>
        <w:t xml:space="preserve"> </w:t>
      </w:r>
      <w:r w:rsidRPr="000B0032">
        <w:rPr>
          <w:sz w:val="24"/>
          <w:szCs w:val="24"/>
          <w:lang w:eastAsia="zh-CN"/>
        </w:rPr>
        <w:t>Apple, Huawei, CATT, ZTE, Qualcomm</w:t>
      </w:r>
      <w:r>
        <w:rPr>
          <w:sz w:val="24"/>
          <w:szCs w:val="24"/>
          <w:lang w:eastAsia="zh-CN"/>
        </w:rPr>
        <w:t>.</w:t>
      </w:r>
    </w:p>
    <w:p w14:paraId="7AF3F52F" w14:textId="682FF65A" w:rsidR="00FF31D2" w:rsidRPr="00627FD1" w:rsidRDefault="00FF31D2" w:rsidP="001B110E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3GPP TS 38.101-1 v19.3.0</w:t>
      </w:r>
    </w:p>
    <w:p w14:paraId="627CE097" w14:textId="03F55525" w:rsidR="009267C2" w:rsidRPr="00627FD1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6992A" w14:textId="77777777" w:rsidR="00BA7AFF" w:rsidRPr="00A10429" w:rsidRDefault="00BA7AFF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483C9A9" w14:textId="77777777" w:rsidR="00BA7AFF" w:rsidRPr="00A10429" w:rsidRDefault="00BA7AFF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4DC60" w14:textId="77777777" w:rsidR="00BA7AFF" w:rsidRPr="00A10429" w:rsidRDefault="00BA7AFF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9E7E12B" w14:textId="77777777" w:rsidR="00BA7AFF" w:rsidRPr="00A10429" w:rsidRDefault="00BA7AFF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AD20CF"/>
    <w:multiLevelType w:val="hybridMultilevel"/>
    <w:tmpl w:val="992CB008"/>
    <w:lvl w:ilvl="0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8216A2"/>
    <w:multiLevelType w:val="hybridMultilevel"/>
    <w:tmpl w:val="A7DC3B62"/>
    <w:lvl w:ilvl="0" w:tplc="F26A5E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26423"/>
    <w:multiLevelType w:val="hybridMultilevel"/>
    <w:tmpl w:val="2FD8ECE4"/>
    <w:lvl w:ilvl="0" w:tplc="4834896A">
      <w:start w:val="4"/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351E86"/>
    <w:multiLevelType w:val="hybridMultilevel"/>
    <w:tmpl w:val="63041A0C"/>
    <w:lvl w:ilvl="0" w:tplc="8488EF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EC4551"/>
    <w:multiLevelType w:val="hybridMultilevel"/>
    <w:tmpl w:val="EF7889B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31"/>
  </w:num>
  <w:num w:numId="2" w16cid:durableId="767700499">
    <w:abstractNumId w:val="14"/>
  </w:num>
  <w:num w:numId="3" w16cid:durableId="980884213">
    <w:abstractNumId w:val="28"/>
  </w:num>
  <w:num w:numId="4" w16cid:durableId="1846701611">
    <w:abstractNumId w:val="13"/>
  </w:num>
  <w:num w:numId="5" w16cid:durableId="699012852">
    <w:abstractNumId w:val="6"/>
  </w:num>
  <w:num w:numId="6" w16cid:durableId="1450201014">
    <w:abstractNumId w:val="20"/>
  </w:num>
  <w:num w:numId="7" w16cid:durableId="1073939429">
    <w:abstractNumId w:val="5"/>
  </w:num>
  <w:num w:numId="8" w16cid:durableId="214005466">
    <w:abstractNumId w:val="19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2"/>
  </w:num>
  <w:num w:numId="12" w16cid:durableId="2118793171">
    <w:abstractNumId w:val="9"/>
  </w:num>
  <w:num w:numId="13" w16cid:durableId="1243837963">
    <w:abstractNumId w:val="8"/>
  </w:num>
  <w:num w:numId="14" w16cid:durableId="1296058729">
    <w:abstractNumId w:val="26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18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7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0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1"/>
  </w:num>
  <w:num w:numId="27" w16cid:durableId="119879853">
    <w:abstractNumId w:val="12"/>
  </w:num>
  <w:num w:numId="28" w16cid:durableId="375130886">
    <w:abstractNumId w:val="21"/>
  </w:num>
  <w:num w:numId="29" w16cid:durableId="381445059">
    <w:abstractNumId w:val="22"/>
  </w:num>
  <w:num w:numId="30" w16cid:durableId="2003196174">
    <w:abstractNumId w:val="17"/>
  </w:num>
  <w:num w:numId="31" w16cid:durableId="886913614">
    <w:abstractNumId w:val="16"/>
  </w:num>
  <w:num w:numId="32" w16cid:durableId="48724925">
    <w:abstractNumId w:val="24"/>
  </w:num>
  <w:num w:numId="33" w16cid:durableId="1028601228">
    <w:abstractNumId w:val="23"/>
  </w:num>
  <w:num w:numId="34" w16cid:durableId="1275207278">
    <w:abstractNumId w:val="15"/>
  </w:num>
  <w:num w:numId="35" w16cid:durableId="608245496">
    <w:abstractNumId w:val="30"/>
  </w:num>
  <w:num w:numId="36" w16cid:durableId="1141463864">
    <w:abstractNumId w:val="27"/>
  </w:num>
  <w:num w:numId="37" w16cid:durableId="1178158582">
    <w:abstractNumId w:val="1"/>
  </w:num>
  <w:num w:numId="38" w16cid:durableId="230193276">
    <w:abstractNumId w:val="25"/>
  </w:num>
  <w:num w:numId="39" w16cid:durableId="1801730328">
    <w:abstractNumId w:val="33"/>
  </w:num>
  <w:num w:numId="40" w16cid:durableId="1580091151">
    <w:abstractNumId w:val="29"/>
  </w:num>
  <w:num w:numId="41" w16cid:durableId="2125609189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475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8F1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EFA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6E9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10E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5F3E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FC2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18C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241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D6D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6AC7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2D98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3ED4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2A8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4D4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35E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D68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5D1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EC5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2E0E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40E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17A0"/>
    <w:rsid w:val="0084205F"/>
    <w:rsid w:val="008423CE"/>
    <w:rsid w:val="0084241C"/>
    <w:rsid w:val="0084259B"/>
    <w:rsid w:val="00842C7D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179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2A2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420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9F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AFF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306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23C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4FB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1F1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558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2B7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4B4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9C7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E7D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1D2"/>
    <w:rsid w:val="00FF406A"/>
    <w:rsid w:val="00FF4508"/>
    <w:rsid w:val="00FF4B05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486AC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491F1-DCB6-4113-A557-C42D7C964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6</Pages>
  <Words>800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Aijun Cao</cp:lastModifiedBy>
  <cp:revision>21</cp:revision>
  <dcterms:created xsi:type="dcterms:W3CDTF">2025-11-04T14:09:00Z</dcterms:created>
  <dcterms:modified xsi:type="dcterms:W3CDTF">2025-11-05T15:32:00Z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